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4017" w14:textId="269A8A40" w:rsidR="00732E4B" w:rsidRPr="00B06DDC" w:rsidRDefault="00732E4B" w:rsidP="009C4F35">
      <w:pPr>
        <w:ind w:left="90"/>
        <w:jc w:val="center"/>
        <w:rPr>
          <w:rFonts w:asciiTheme="minorHAnsi" w:hAnsiTheme="minorHAnsi" w:cstheme="minorHAnsi"/>
          <w:b/>
          <w:sz w:val="8"/>
          <w:szCs w:val="8"/>
        </w:rPr>
      </w:pPr>
      <w:r w:rsidRPr="00B42B8A">
        <w:rPr>
          <w:rFonts w:asciiTheme="minorHAnsi" w:hAnsiTheme="minorHAnsi" w:cstheme="minorHAnsi"/>
          <w:b/>
          <w:sz w:val="22"/>
          <w:szCs w:val="22"/>
        </w:rPr>
        <w:t>JOB DESCRIPTION</w:t>
      </w:r>
      <w:r w:rsidR="00957BE0" w:rsidRPr="00B42B8A">
        <w:rPr>
          <w:rFonts w:asciiTheme="minorHAnsi" w:hAnsiTheme="minorHAnsi" w:cstheme="minorHAnsi"/>
          <w:b/>
          <w:sz w:val="22"/>
          <w:szCs w:val="22"/>
        </w:rPr>
        <w:t xml:space="preserve"> </w:t>
      </w:r>
      <w:r w:rsidR="006C6C68">
        <w:rPr>
          <w:rFonts w:asciiTheme="minorHAnsi" w:hAnsiTheme="minorHAnsi" w:cstheme="minorHAnsi"/>
          <w:b/>
          <w:sz w:val="22"/>
          <w:szCs w:val="22"/>
        </w:rPr>
        <w:br/>
      </w:r>
    </w:p>
    <w:p w14:paraId="615FD975" w14:textId="3854B62E" w:rsidR="00FD4AE9" w:rsidRPr="00FD4AE9" w:rsidRDefault="00732E4B" w:rsidP="00FD4AE9">
      <w:pPr>
        <w:ind w:left="426"/>
        <w:rPr>
          <w:rFonts w:asciiTheme="minorHAnsi" w:hAnsiTheme="minorHAnsi" w:cstheme="minorHAnsi"/>
          <w:b/>
          <w:bCs/>
          <w:sz w:val="22"/>
          <w:szCs w:val="22"/>
          <w:lang w:val="en-GB"/>
        </w:rPr>
      </w:pPr>
      <w:r w:rsidRPr="00675246">
        <w:rPr>
          <w:rFonts w:asciiTheme="minorHAnsi" w:hAnsiTheme="minorHAnsi" w:cstheme="minorHAnsi"/>
          <w:b/>
          <w:bCs/>
          <w:sz w:val="22"/>
          <w:szCs w:val="22"/>
          <w:lang w:val="en-GB"/>
        </w:rPr>
        <w:t>Position Title:</w:t>
      </w:r>
      <w:r w:rsidRPr="00675246">
        <w:rPr>
          <w:rFonts w:asciiTheme="minorHAnsi" w:hAnsiTheme="minorHAnsi" w:cstheme="minorHAnsi"/>
          <w:b/>
          <w:bCs/>
          <w:sz w:val="22"/>
          <w:szCs w:val="22"/>
          <w:lang w:val="en-GB"/>
        </w:rPr>
        <w:tab/>
      </w:r>
      <w:r w:rsidR="00B36AE8">
        <w:rPr>
          <w:rFonts w:asciiTheme="minorHAnsi" w:hAnsiTheme="minorHAnsi" w:cstheme="minorHAnsi"/>
          <w:b/>
          <w:bCs/>
          <w:sz w:val="22"/>
          <w:szCs w:val="22"/>
          <w:lang w:val="en-GB"/>
        </w:rPr>
        <w:tab/>
      </w:r>
      <w:r w:rsidR="00026FDA">
        <w:rPr>
          <w:rFonts w:asciiTheme="minorHAnsi" w:hAnsiTheme="minorHAnsi" w:cstheme="minorHAnsi"/>
          <w:sz w:val="22"/>
          <w:szCs w:val="22"/>
          <w:lang w:val="en-GB"/>
        </w:rPr>
        <w:t>Executive Assistant</w:t>
      </w:r>
    </w:p>
    <w:p w14:paraId="2BACD205" w14:textId="58A507F3" w:rsidR="00FD4AE9" w:rsidRDefault="00FD4AE9" w:rsidP="00FD4AE9">
      <w:pPr>
        <w:pBdr>
          <w:bottom w:val="single" w:sz="12" w:space="1" w:color="auto"/>
        </w:pBdr>
        <w:spacing w:before="120"/>
        <w:ind w:left="426"/>
        <w:rPr>
          <w:rFonts w:asciiTheme="minorHAnsi" w:hAnsiTheme="minorHAnsi" w:cstheme="minorHAnsi"/>
          <w:b/>
          <w:bCs/>
          <w:sz w:val="22"/>
          <w:szCs w:val="22"/>
          <w:lang w:val="en-GB"/>
        </w:rPr>
      </w:pPr>
      <w:r>
        <w:rPr>
          <w:rFonts w:asciiTheme="minorHAnsi" w:hAnsiTheme="minorHAnsi" w:cstheme="minorHAnsi"/>
          <w:b/>
          <w:bCs/>
          <w:sz w:val="22"/>
          <w:szCs w:val="22"/>
          <w:lang w:val="en-GB"/>
        </w:rPr>
        <w:t>Program</w:t>
      </w:r>
      <w:r w:rsidR="00050595">
        <w:rPr>
          <w:rFonts w:asciiTheme="minorHAnsi" w:hAnsiTheme="minorHAnsi" w:cstheme="minorHAnsi"/>
          <w:b/>
          <w:bCs/>
          <w:sz w:val="22"/>
          <w:szCs w:val="22"/>
          <w:lang w:val="en-GB"/>
        </w:rPr>
        <w:t>/Location</w:t>
      </w:r>
      <w:r>
        <w:rPr>
          <w:rFonts w:asciiTheme="minorHAnsi" w:hAnsiTheme="minorHAnsi" w:cstheme="minorHAnsi"/>
          <w:b/>
          <w:bCs/>
          <w:sz w:val="22"/>
          <w:szCs w:val="22"/>
          <w:lang w:val="en-GB"/>
        </w:rPr>
        <w:t>:</w:t>
      </w:r>
      <w:r>
        <w:rPr>
          <w:rFonts w:asciiTheme="minorHAnsi" w:hAnsiTheme="minorHAnsi" w:cstheme="minorHAnsi"/>
          <w:b/>
          <w:bCs/>
          <w:sz w:val="22"/>
          <w:szCs w:val="22"/>
          <w:lang w:val="en-GB"/>
        </w:rPr>
        <w:tab/>
      </w:r>
      <w:r>
        <w:rPr>
          <w:rFonts w:asciiTheme="minorHAnsi" w:hAnsiTheme="minorHAnsi" w:cstheme="minorHAnsi"/>
          <w:b/>
          <w:bCs/>
          <w:sz w:val="22"/>
          <w:szCs w:val="22"/>
          <w:lang w:val="en-GB"/>
        </w:rPr>
        <w:tab/>
      </w:r>
      <w:r w:rsidR="006E6FDC" w:rsidRPr="005D6493">
        <w:rPr>
          <w:rFonts w:asciiTheme="minorHAnsi" w:hAnsiTheme="minorHAnsi" w:cstheme="minorHAnsi"/>
          <w:sz w:val="22"/>
          <w:szCs w:val="22"/>
          <w:lang w:val="en-GB"/>
        </w:rPr>
        <w:t>Co</w:t>
      </w:r>
      <w:r w:rsidR="00026FDA">
        <w:rPr>
          <w:rFonts w:asciiTheme="minorHAnsi" w:hAnsiTheme="minorHAnsi" w:cstheme="minorHAnsi"/>
          <w:sz w:val="22"/>
          <w:szCs w:val="22"/>
          <w:lang w:val="en-GB"/>
        </w:rPr>
        <w:t>rporate Services</w:t>
      </w:r>
      <w:r w:rsidR="006E6FDC" w:rsidRPr="005D6493">
        <w:rPr>
          <w:rFonts w:asciiTheme="minorHAnsi" w:hAnsiTheme="minorHAnsi" w:cstheme="minorHAnsi"/>
          <w:sz w:val="22"/>
          <w:szCs w:val="22"/>
          <w:lang w:val="en-GB"/>
        </w:rPr>
        <w:t>/</w:t>
      </w:r>
      <w:r w:rsidR="00026FDA">
        <w:rPr>
          <w:rFonts w:asciiTheme="minorHAnsi" w:hAnsiTheme="minorHAnsi" w:cstheme="minorHAnsi"/>
          <w:sz w:val="22"/>
          <w:szCs w:val="22"/>
          <w:lang w:val="en-GB"/>
        </w:rPr>
        <w:t>Carleton Place</w:t>
      </w:r>
    </w:p>
    <w:p w14:paraId="116BFB79" w14:textId="6F6A0FF7" w:rsidR="00732E4B" w:rsidRPr="005D6493" w:rsidRDefault="00732E4B" w:rsidP="00732E4B">
      <w:pPr>
        <w:pBdr>
          <w:bottom w:val="single" w:sz="12" w:space="1" w:color="auto"/>
        </w:pBdr>
        <w:spacing w:before="120"/>
        <w:ind w:left="426"/>
        <w:rPr>
          <w:rFonts w:asciiTheme="minorHAnsi" w:hAnsiTheme="minorHAnsi" w:cstheme="minorHAnsi"/>
          <w:sz w:val="22"/>
          <w:szCs w:val="22"/>
          <w:lang w:val="en-GB"/>
        </w:rPr>
      </w:pPr>
      <w:r w:rsidRPr="00675246">
        <w:rPr>
          <w:rFonts w:asciiTheme="minorHAnsi" w:hAnsiTheme="minorHAnsi" w:cstheme="minorHAnsi"/>
          <w:b/>
          <w:bCs/>
          <w:sz w:val="22"/>
          <w:szCs w:val="22"/>
          <w:lang w:val="en-GB"/>
        </w:rPr>
        <w:t>Reports to:</w:t>
      </w:r>
      <w:r w:rsidRPr="00675246">
        <w:rPr>
          <w:rFonts w:asciiTheme="minorHAnsi" w:hAnsiTheme="minorHAnsi" w:cstheme="minorHAnsi"/>
          <w:b/>
          <w:bCs/>
          <w:sz w:val="22"/>
          <w:szCs w:val="22"/>
          <w:lang w:val="en-GB"/>
        </w:rPr>
        <w:tab/>
      </w:r>
      <w:r w:rsidRPr="00675246">
        <w:rPr>
          <w:rFonts w:asciiTheme="minorHAnsi" w:hAnsiTheme="minorHAnsi" w:cstheme="minorHAnsi"/>
          <w:b/>
          <w:bCs/>
          <w:sz w:val="22"/>
          <w:szCs w:val="22"/>
          <w:lang w:val="en-GB"/>
        </w:rPr>
        <w:tab/>
      </w:r>
      <w:r w:rsidR="00445362">
        <w:rPr>
          <w:rFonts w:asciiTheme="minorHAnsi" w:hAnsiTheme="minorHAnsi" w:cstheme="minorHAnsi"/>
          <w:sz w:val="22"/>
          <w:szCs w:val="22"/>
          <w:lang w:val="en-GB"/>
        </w:rPr>
        <w:t>Chief Executive O</w:t>
      </w:r>
      <w:r w:rsidR="00B06DDC">
        <w:rPr>
          <w:rFonts w:asciiTheme="minorHAnsi" w:hAnsiTheme="minorHAnsi" w:cstheme="minorHAnsi"/>
          <w:sz w:val="22"/>
          <w:szCs w:val="22"/>
          <w:lang w:val="en-GB"/>
        </w:rPr>
        <w:t>fficer</w:t>
      </w:r>
    </w:p>
    <w:p w14:paraId="40FEF04B" w14:textId="77777777" w:rsidR="007F722C" w:rsidRPr="001C191B" w:rsidRDefault="009C4F35" w:rsidP="004D5568">
      <w:pPr>
        <w:spacing w:before="120"/>
        <w:ind w:left="426"/>
        <w:rPr>
          <w:rFonts w:asciiTheme="minorHAnsi" w:eastAsiaTheme="minorEastAsia" w:hAnsiTheme="minorHAnsi" w:cstheme="minorBidi"/>
          <w:sz w:val="22"/>
          <w:szCs w:val="22"/>
        </w:rPr>
      </w:pPr>
      <w:r w:rsidRPr="001D3C73">
        <w:rPr>
          <w:rFonts w:asciiTheme="minorHAnsi" w:hAnsiTheme="minorHAnsi" w:cstheme="minorHAnsi"/>
          <w:b/>
          <w:sz w:val="22"/>
          <w:szCs w:val="22"/>
        </w:rPr>
        <w:br/>
      </w:r>
      <w:r w:rsidR="00732E4B" w:rsidRPr="001C191B">
        <w:rPr>
          <w:rFonts w:asciiTheme="minorHAnsi" w:hAnsiTheme="minorHAnsi" w:cstheme="minorHAnsi"/>
          <w:b/>
          <w:sz w:val="22"/>
          <w:szCs w:val="22"/>
        </w:rPr>
        <w:t>Role</w:t>
      </w:r>
      <w:r w:rsidR="00AA5BCD" w:rsidRPr="001C191B">
        <w:rPr>
          <w:rFonts w:asciiTheme="minorHAnsi" w:hAnsiTheme="minorHAnsi" w:cstheme="minorHAnsi"/>
          <w:b/>
          <w:sz w:val="22"/>
          <w:szCs w:val="22"/>
        </w:rPr>
        <w:t xml:space="preserve"> Summary</w:t>
      </w:r>
      <w:proofErr w:type="gramStart"/>
      <w:r w:rsidR="00C668C1" w:rsidRPr="001C191B">
        <w:rPr>
          <w:rFonts w:asciiTheme="minorHAnsi" w:hAnsiTheme="minorHAnsi" w:cstheme="minorHAnsi"/>
          <w:b/>
          <w:sz w:val="22"/>
          <w:szCs w:val="22"/>
        </w:rPr>
        <w:t xml:space="preserve">:  </w:t>
      </w:r>
      <w:r w:rsidR="007F722C" w:rsidRPr="001C191B">
        <w:rPr>
          <w:rFonts w:asciiTheme="minorHAnsi" w:eastAsiaTheme="minorEastAsia" w:hAnsiTheme="minorHAnsi" w:cstheme="minorBidi"/>
          <w:sz w:val="22"/>
          <w:szCs w:val="22"/>
        </w:rPr>
        <w:t>The</w:t>
      </w:r>
      <w:proofErr w:type="gramEnd"/>
      <w:r w:rsidR="007F722C" w:rsidRPr="001C191B">
        <w:rPr>
          <w:rFonts w:asciiTheme="minorHAnsi" w:eastAsiaTheme="minorEastAsia" w:hAnsiTheme="minorHAnsi" w:cstheme="minorBidi"/>
          <w:sz w:val="22"/>
          <w:szCs w:val="22"/>
        </w:rPr>
        <w:t xml:space="preserve"> Executive Assistant to the CEO provides high-level administrative, strategic, and operational support to the Chief Executive Officer of ConnectWell. This individual will serve as a critical extension of the CEO’s office, ensuring efficient management of executive priorities, board engagement, stakeholder relationships, and day-to-day operations.</w:t>
      </w:r>
      <w:r w:rsidR="007F722C" w:rsidRPr="001C191B">
        <w:rPr>
          <w:rFonts w:ascii="Calibri" w:eastAsia="Calibri" w:hAnsi="Calibri" w:cs="Calibri"/>
          <w:color w:val="0D0D0D" w:themeColor="text1" w:themeTint="F2"/>
          <w:sz w:val="22"/>
          <w:szCs w:val="22"/>
        </w:rPr>
        <w:t xml:space="preserve"> All employees at ConnectWell are expected to embody the organization's values and perform the duties per the competencies required for this position.</w:t>
      </w:r>
    </w:p>
    <w:p w14:paraId="0E6DEEA7" w14:textId="52D67126" w:rsidR="00732E4B" w:rsidRPr="001C191B" w:rsidRDefault="00732E4B" w:rsidP="00732E4B">
      <w:pPr>
        <w:spacing w:before="120"/>
        <w:ind w:left="426"/>
        <w:rPr>
          <w:rFonts w:asciiTheme="minorHAnsi" w:hAnsiTheme="minorHAnsi" w:cstheme="minorHAnsi"/>
          <w:b/>
          <w:sz w:val="22"/>
          <w:szCs w:val="22"/>
          <w:u w:val="single"/>
        </w:rPr>
      </w:pPr>
      <w:r w:rsidRPr="001C191B">
        <w:rPr>
          <w:rFonts w:asciiTheme="minorHAnsi" w:hAnsiTheme="minorHAnsi" w:cstheme="minorHAnsi"/>
          <w:b/>
          <w:sz w:val="22"/>
          <w:szCs w:val="22"/>
          <w:u w:val="single"/>
        </w:rPr>
        <w:t>POSITION REQUIREMENTS</w:t>
      </w:r>
    </w:p>
    <w:p w14:paraId="3BE83211" w14:textId="77777777" w:rsidR="00AA5682" w:rsidRPr="003D6DF6" w:rsidRDefault="00AA5682" w:rsidP="00732E4B">
      <w:pPr>
        <w:spacing w:before="120"/>
        <w:ind w:left="426"/>
        <w:rPr>
          <w:rFonts w:asciiTheme="minorHAnsi" w:hAnsiTheme="minorHAnsi" w:cstheme="minorHAnsi"/>
          <w:b/>
          <w:sz w:val="10"/>
          <w:szCs w:val="10"/>
          <w:u w:val="single"/>
        </w:rPr>
      </w:pPr>
    </w:p>
    <w:p w14:paraId="7C26C0AA" w14:textId="2EE1F9CC" w:rsidR="00D80C5F" w:rsidRPr="001C191B" w:rsidRDefault="00D80C5F" w:rsidP="009A1F1A">
      <w:pPr>
        <w:pStyle w:val="ListParagraph"/>
        <w:numPr>
          <w:ilvl w:val="0"/>
          <w:numId w:val="6"/>
        </w:numPr>
        <w:rPr>
          <w:rFonts w:asciiTheme="minorHAnsi" w:hAnsiTheme="minorHAnsi" w:cstheme="minorHAnsi"/>
          <w:b/>
          <w:bCs/>
          <w:sz w:val="22"/>
          <w:szCs w:val="22"/>
        </w:rPr>
      </w:pPr>
      <w:r w:rsidRPr="001C191B">
        <w:rPr>
          <w:rFonts w:asciiTheme="minorHAnsi" w:hAnsiTheme="minorHAnsi" w:cstheme="minorHAnsi"/>
          <w:b/>
          <w:bCs/>
          <w:sz w:val="22"/>
          <w:szCs w:val="22"/>
        </w:rPr>
        <w:t>Education</w:t>
      </w:r>
    </w:p>
    <w:p w14:paraId="02689A0D" w14:textId="449AC04A" w:rsidR="00D80C5F" w:rsidRPr="001C191B" w:rsidRDefault="004B5AC1" w:rsidP="00804CD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Post-secondary degree </w:t>
      </w:r>
      <w:r w:rsidRPr="001C191B">
        <w:rPr>
          <w:rFonts w:asciiTheme="minorHAnsi" w:hAnsiTheme="minorHAnsi" w:cstheme="minorHAnsi"/>
          <w:bCs/>
          <w:sz w:val="22"/>
          <w:szCs w:val="22"/>
        </w:rPr>
        <w:t>or</w:t>
      </w:r>
      <w:r w:rsidRPr="001C191B">
        <w:rPr>
          <w:rFonts w:asciiTheme="minorHAnsi" w:eastAsiaTheme="minorEastAsia" w:hAnsiTheme="minorHAnsi" w:cstheme="minorBidi"/>
          <w:sz w:val="22"/>
          <w:szCs w:val="22"/>
        </w:rPr>
        <w:t xml:space="preserve"> diploma in administration, communications, journalism, marketing, and/or related program</w:t>
      </w:r>
      <w:r w:rsidR="008969BF" w:rsidRPr="001C191B">
        <w:rPr>
          <w:rFonts w:asciiTheme="minorHAnsi" w:eastAsiaTheme="minorEastAsia" w:hAnsiTheme="minorHAnsi" w:cstheme="minorBidi"/>
          <w:sz w:val="22"/>
          <w:szCs w:val="22"/>
        </w:rPr>
        <w:t xml:space="preserve"> </w:t>
      </w:r>
      <w:r w:rsidR="001C191B" w:rsidRPr="001C191B">
        <w:rPr>
          <w:rFonts w:asciiTheme="minorHAnsi" w:eastAsiaTheme="minorEastAsia" w:hAnsiTheme="minorHAnsi" w:cstheme="minorBidi"/>
          <w:sz w:val="22"/>
          <w:szCs w:val="22"/>
        </w:rPr>
        <w:t>(or a</w:t>
      </w:r>
      <w:r w:rsidRPr="001C191B">
        <w:rPr>
          <w:rFonts w:asciiTheme="minorHAnsi" w:eastAsiaTheme="minorEastAsia" w:hAnsiTheme="minorHAnsi" w:cstheme="minorBidi"/>
          <w:sz w:val="22"/>
          <w:szCs w:val="22"/>
        </w:rPr>
        <w:t xml:space="preserve">n equivalent </w:t>
      </w:r>
      <w:r w:rsidRPr="001C191B">
        <w:rPr>
          <w:rFonts w:asciiTheme="minorHAnsi" w:hAnsiTheme="minorHAnsi" w:cstheme="minorHAnsi"/>
          <w:bCs/>
          <w:sz w:val="22"/>
          <w:szCs w:val="22"/>
        </w:rPr>
        <w:t>combination</w:t>
      </w:r>
      <w:r w:rsidRPr="001C191B">
        <w:rPr>
          <w:rFonts w:asciiTheme="minorHAnsi" w:eastAsiaTheme="minorEastAsia" w:hAnsiTheme="minorHAnsi" w:cstheme="minorBidi"/>
          <w:sz w:val="22"/>
          <w:szCs w:val="22"/>
        </w:rPr>
        <w:t xml:space="preserve"> of experience and education</w:t>
      </w:r>
      <w:r w:rsidR="001C191B" w:rsidRPr="001C191B">
        <w:rPr>
          <w:rFonts w:asciiTheme="minorHAnsi" w:eastAsiaTheme="minorEastAsia" w:hAnsiTheme="minorHAnsi" w:cstheme="minorBidi"/>
          <w:sz w:val="22"/>
          <w:szCs w:val="22"/>
        </w:rPr>
        <w:t>)</w:t>
      </w:r>
    </w:p>
    <w:p w14:paraId="01EA8552" w14:textId="77777777" w:rsidR="00D80C5F" w:rsidRPr="003D6DF6" w:rsidRDefault="00D80C5F" w:rsidP="00D80C5F">
      <w:pPr>
        <w:ind w:left="288"/>
        <w:rPr>
          <w:rFonts w:asciiTheme="minorHAnsi" w:hAnsiTheme="minorHAnsi" w:cstheme="minorHAnsi"/>
          <w:b/>
          <w:sz w:val="10"/>
          <w:szCs w:val="10"/>
        </w:rPr>
      </w:pPr>
    </w:p>
    <w:p w14:paraId="1D094ECB" w14:textId="2E38D0B1" w:rsidR="00D80C5F" w:rsidRPr="001C191B" w:rsidRDefault="00D80C5F" w:rsidP="009A1F1A">
      <w:pPr>
        <w:pStyle w:val="ListParagraph"/>
        <w:numPr>
          <w:ilvl w:val="0"/>
          <w:numId w:val="6"/>
        </w:numPr>
        <w:rPr>
          <w:rFonts w:asciiTheme="minorHAnsi" w:hAnsiTheme="minorHAnsi" w:cstheme="minorHAnsi"/>
          <w:b/>
          <w:bCs/>
          <w:sz w:val="22"/>
          <w:szCs w:val="22"/>
        </w:rPr>
      </w:pPr>
      <w:r w:rsidRPr="001C191B">
        <w:rPr>
          <w:rFonts w:asciiTheme="minorHAnsi" w:hAnsiTheme="minorHAnsi" w:cstheme="minorHAnsi"/>
          <w:b/>
          <w:bCs/>
          <w:sz w:val="22"/>
          <w:szCs w:val="22"/>
        </w:rPr>
        <w:t>Professional Experience</w:t>
      </w:r>
    </w:p>
    <w:p w14:paraId="2553BA09" w14:textId="77777777" w:rsidR="00BC5086" w:rsidRPr="001C191B" w:rsidRDefault="00BC5086" w:rsidP="00BC5086">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Minimum of 7 years of executive administrative experience, preferably supporting senior leaders in a large not-for-profit or mission-driven organization.</w:t>
      </w:r>
    </w:p>
    <w:p w14:paraId="1814B30E" w14:textId="77777777" w:rsidR="00BC5086" w:rsidRPr="001C191B" w:rsidRDefault="00BC5086" w:rsidP="00BC5086">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Demonstrated experience with board relations, executive communications, and project coordination.</w:t>
      </w:r>
    </w:p>
    <w:p w14:paraId="6D25D402" w14:textId="77777777" w:rsidR="00BC5086" w:rsidRPr="001C191B" w:rsidRDefault="00BC5086" w:rsidP="00BC5086">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Experience and knowledge of the accreditation process would be considered an asset. </w:t>
      </w:r>
    </w:p>
    <w:p w14:paraId="0F511817" w14:textId="77777777" w:rsidR="00D80C5F" w:rsidRPr="003D6DF6" w:rsidRDefault="00D80C5F" w:rsidP="00BC5086">
      <w:pPr>
        <w:ind w:left="1080"/>
        <w:rPr>
          <w:rFonts w:asciiTheme="minorHAnsi" w:eastAsiaTheme="minorEastAsia" w:hAnsiTheme="minorHAnsi" w:cstheme="minorBidi"/>
          <w:sz w:val="10"/>
          <w:szCs w:val="10"/>
        </w:rPr>
      </w:pPr>
    </w:p>
    <w:p w14:paraId="3515DDAF" w14:textId="3755BB0B" w:rsidR="00D80C5F" w:rsidRPr="001C191B" w:rsidRDefault="00D80C5F" w:rsidP="009A1F1A">
      <w:pPr>
        <w:pStyle w:val="ListParagraph"/>
        <w:numPr>
          <w:ilvl w:val="0"/>
          <w:numId w:val="6"/>
        </w:numPr>
        <w:rPr>
          <w:rFonts w:asciiTheme="minorHAnsi" w:hAnsiTheme="minorHAnsi" w:cstheme="minorHAnsi"/>
          <w:b/>
          <w:bCs/>
          <w:sz w:val="22"/>
          <w:szCs w:val="22"/>
        </w:rPr>
      </w:pPr>
      <w:r w:rsidRPr="001C191B">
        <w:rPr>
          <w:rFonts w:asciiTheme="minorHAnsi" w:hAnsiTheme="minorHAnsi" w:cstheme="minorHAnsi"/>
          <w:b/>
          <w:bCs/>
          <w:sz w:val="22"/>
          <w:szCs w:val="22"/>
        </w:rPr>
        <w:t>Key Competencies</w:t>
      </w:r>
    </w:p>
    <w:p w14:paraId="3A451EBE" w14:textId="77777777" w:rsidR="003C07B9" w:rsidRPr="001C191B" w:rsidRDefault="003C07B9" w:rsidP="003C07B9">
      <w:pPr>
        <w:numPr>
          <w:ilvl w:val="0"/>
          <w:numId w:val="3"/>
        </w:numPr>
        <w:rPr>
          <w:rFonts w:asciiTheme="minorHAnsi" w:eastAsiaTheme="minorEastAsia" w:hAnsiTheme="minorHAnsi" w:cstheme="minorBidi"/>
          <w:sz w:val="22"/>
          <w:szCs w:val="22"/>
        </w:rPr>
      </w:pPr>
      <w:proofErr w:type="gramStart"/>
      <w:r w:rsidRPr="001C191B">
        <w:rPr>
          <w:rFonts w:asciiTheme="minorHAnsi" w:eastAsiaTheme="minorEastAsia" w:hAnsiTheme="minorHAnsi" w:cstheme="minorBidi"/>
          <w:sz w:val="22"/>
          <w:szCs w:val="22"/>
        </w:rPr>
        <w:t>Independent</w:t>
      </w:r>
      <w:proofErr w:type="gramEnd"/>
      <w:r w:rsidRPr="001C191B">
        <w:rPr>
          <w:rFonts w:asciiTheme="minorHAnsi" w:eastAsiaTheme="minorEastAsia" w:hAnsiTheme="minorHAnsi" w:cstheme="minorBidi"/>
          <w:sz w:val="22"/>
          <w:szCs w:val="22"/>
        </w:rPr>
        <w:t>, confident, and highly organized in managing multiple priorities and working under pressure with discretion and professionalism.</w:t>
      </w:r>
    </w:p>
    <w:p w14:paraId="08B92490"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Ability to effectively interact with all levels in the organization and the board of directors and build trust. </w:t>
      </w:r>
    </w:p>
    <w:p w14:paraId="41BC4B01"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Critical attention to detail. </w:t>
      </w:r>
    </w:p>
    <w:p w14:paraId="4E4005BC" w14:textId="72B1EAC3"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Highly resourceful, able to use judgment, and </w:t>
      </w:r>
      <w:proofErr w:type="gramStart"/>
      <w:r w:rsidRPr="001C191B">
        <w:rPr>
          <w:rFonts w:asciiTheme="minorHAnsi" w:eastAsiaTheme="minorEastAsia" w:hAnsiTheme="minorHAnsi" w:cstheme="minorBidi"/>
          <w:sz w:val="22"/>
          <w:szCs w:val="22"/>
        </w:rPr>
        <w:t>action-oriented</w:t>
      </w:r>
      <w:proofErr w:type="gramEnd"/>
      <w:r w:rsidRPr="001C191B">
        <w:rPr>
          <w:rFonts w:asciiTheme="minorHAnsi" w:eastAsiaTheme="minorEastAsia" w:hAnsiTheme="minorHAnsi" w:cstheme="minorBidi"/>
          <w:sz w:val="22"/>
          <w:szCs w:val="22"/>
        </w:rPr>
        <w:t xml:space="preserve">. </w:t>
      </w:r>
    </w:p>
    <w:p w14:paraId="0928CD79"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An exceptional communicator both verbally and in writing.</w:t>
      </w:r>
    </w:p>
    <w:p w14:paraId="7D5F5C11"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Innovative in identifying and making process improvement recommendations.</w:t>
      </w:r>
    </w:p>
    <w:p w14:paraId="4E5BF275"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Thorough and accurate to ensure quality work.</w:t>
      </w:r>
    </w:p>
    <w:p w14:paraId="38715D21" w14:textId="77777777" w:rsidR="003C07B9" w:rsidRPr="001C191B" w:rsidRDefault="003C07B9" w:rsidP="003C07B9">
      <w:pPr>
        <w:numPr>
          <w:ilvl w:val="0"/>
          <w:numId w:val="3"/>
        </w:numPr>
        <w:rPr>
          <w:rFonts w:asciiTheme="minorHAnsi" w:eastAsiaTheme="minorEastAsia" w:hAnsiTheme="minorHAnsi" w:cstheme="minorBidi"/>
          <w:color w:val="000000" w:themeColor="text1"/>
          <w:sz w:val="22"/>
          <w:szCs w:val="22"/>
        </w:rPr>
      </w:pPr>
      <w:r w:rsidRPr="001C191B">
        <w:rPr>
          <w:rFonts w:asciiTheme="minorHAnsi" w:eastAsiaTheme="minorEastAsia" w:hAnsiTheme="minorHAnsi" w:cstheme="minorBidi"/>
          <w:sz w:val="22"/>
          <w:szCs w:val="22"/>
        </w:rPr>
        <w:t>Adaptable</w:t>
      </w:r>
      <w:r w:rsidRPr="001C191B">
        <w:rPr>
          <w:rFonts w:asciiTheme="minorHAnsi" w:eastAsiaTheme="minorEastAsia" w:hAnsiTheme="minorHAnsi" w:cstheme="minorBidi"/>
          <w:color w:val="000000" w:themeColor="text1"/>
          <w:sz w:val="22"/>
          <w:szCs w:val="22"/>
        </w:rPr>
        <w:t xml:space="preserve"> to meet new challenges as they arise.</w:t>
      </w:r>
    </w:p>
    <w:p w14:paraId="700E80AB" w14:textId="77777777" w:rsidR="003C07B9" w:rsidRPr="001C191B" w:rsidRDefault="003C07B9" w:rsidP="003C07B9">
      <w:pPr>
        <w:numPr>
          <w:ilvl w:val="0"/>
          <w:numId w:val="3"/>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Excellent computer skills including strong familiarity with MS Office (PowerPoint, Excel, Publisher, etc.), SharePoint, AI, and Teams </w:t>
      </w:r>
    </w:p>
    <w:p w14:paraId="27FB4444" w14:textId="77777777" w:rsidR="00D80C5F" w:rsidRPr="003D6DF6" w:rsidRDefault="00D80C5F" w:rsidP="003C07B9">
      <w:pPr>
        <w:ind w:left="1080"/>
        <w:rPr>
          <w:rFonts w:asciiTheme="minorHAnsi" w:eastAsiaTheme="minorEastAsia" w:hAnsiTheme="minorHAnsi" w:cstheme="minorBidi"/>
          <w:sz w:val="10"/>
          <w:szCs w:val="10"/>
        </w:rPr>
      </w:pPr>
    </w:p>
    <w:p w14:paraId="6D769FAB" w14:textId="61A98B42" w:rsidR="00D80C5F" w:rsidRPr="001C191B" w:rsidRDefault="00D80C5F" w:rsidP="009A1F1A">
      <w:pPr>
        <w:pStyle w:val="ListParagraph"/>
        <w:numPr>
          <w:ilvl w:val="0"/>
          <w:numId w:val="6"/>
        </w:numPr>
        <w:rPr>
          <w:rFonts w:asciiTheme="minorHAnsi" w:hAnsiTheme="minorHAnsi" w:cstheme="minorHAnsi"/>
          <w:b/>
          <w:bCs/>
          <w:sz w:val="22"/>
          <w:szCs w:val="22"/>
        </w:rPr>
      </w:pPr>
      <w:r w:rsidRPr="001C191B">
        <w:rPr>
          <w:rFonts w:asciiTheme="minorHAnsi" w:hAnsiTheme="minorHAnsi" w:cstheme="minorHAnsi"/>
          <w:b/>
          <w:bCs/>
          <w:sz w:val="22"/>
          <w:szCs w:val="22"/>
        </w:rPr>
        <w:t>Work Conditions</w:t>
      </w:r>
    </w:p>
    <w:p w14:paraId="1ED40056" w14:textId="77777777" w:rsidR="00E80017" w:rsidRPr="001C191B" w:rsidRDefault="00E80017" w:rsidP="00E80017">
      <w:pPr>
        <w:numPr>
          <w:ilvl w:val="0"/>
          <w:numId w:val="5"/>
        </w:numPr>
        <w:rPr>
          <w:rFonts w:asciiTheme="minorHAnsi" w:eastAsiaTheme="minorEastAsia" w:hAnsiTheme="minorHAnsi" w:cstheme="minorBidi"/>
          <w:sz w:val="22"/>
          <w:szCs w:val="22"/>
        </w:rPr>
      </w:pPr>
      <w:r w:rsidRPr="001C191B">
        <w:rPr>
          <w:rFonts w:asciiTheme="minorHAnsi" w:eastAsiaTheme="minorEastAsia" w:hAnsiTheme="minorHAnsi" w:cstheme="minorBidi"/>
          <w:sz w:val="22"/>
          <w:szCs w:val="22"/>
        </w:rPr>
        <w:t xml:space="preserve">The ability to work flexible </w:t>
      </w:r>
      <w:r w:rsidRPr="001C191B">
        <w:rPr>
          <w:rFonts w:asciiTheme="minorHAnsi" w:hAnsiTheme="minorHAnsi" w:cstheme="minorHAnsi"/>
          <w:bCs/>
          <w:sz w:val="22"/>
          <w:szCs w:val="22"/>
        </w:rPr>
        <w:t>hours</w:t>
      </w:r>
      <w:r w:rsidRPr="001C191B">
        <w:rPr>
          <w:rFonts w:asciiTheme="minorHAnsi" w:eastAsiaTheme="minorEastAsia" w:hAnsiTheme="minorHAnsi" w:cstheme="minorBidi"/>
          <w:sz w:val="22"/>
          <w:szCs w:val="22"/>
        </w:rPr>
        <w:t xml:space="preserve"> (occasional evenings and weekends) </w:t>
      </w:r>
      <w:proofErr w:type="gramStart"/>
      <w:r w:rsidRPr="001C191B">
        <w:rPr>
          <w:rFonts w:asciiTheme="minorHAnsi" w:eastAsiaTheme="minorEastAsia" w:hAnsiTheme="minorHAnsi" w:cstheme="minorBidi"/>
          <w:sz w:val="22"/>
          <w:szCs w:val="22"/>
        </w:rPr>
        <w:t>based</w:t>
      </w:r>
      <w:proofErr w:type="gramEnd"/>
      <w:r w:rsidRPr="001C191B">
        <w:rPr>
          <w:rFonts w:asciiTheme="minorHAnsi" w:eastAsiaTheme="minorEastAsia" w:hAnsiTheme="minorHAnsi" w:cstheme="minorBidi"/>
          <w:sz w:val="22"/>
          <w:szCs w:val="22"/>
        </w:rPr>
        <w:t xml:space="preserve"> on </w:t>
      </w:r>
      <w:proofErr w:type="gramStart"/>
      <w:r w:rsidRPr="001C191B">
        <w:rPr>
          <w:rFonts w:asciiTheme="minorHAnsi" w:eastAsiaTheme="minorEastAsia" w:hAnsiTheme="minorHAnsi" w:cstheme="minorBidi"/>
          <w:sz w:val="22"/>
          <w:szCs w:val="22"/>
        </w:rPr>
        <w:t>program</w:t>
      </w:r>
      <w:proofErr w:type="gramEnd"/>
      <w:r w:rsidRPr="001C191B">
        <w:rPr>
          <w:rFonts w:asciiTheme="minorHAnsi" w:eastAsiaTheme="minorEastAsia" w:hAnsiTheme="minorHAnsi" w:cstheme="minorBidi"/>
          <w:sz w:val="22"/>
          <w:szCs w:val="22"/>
        </w:rPr>
        <w:t xml:space="preserve"> needs.</w:t>
      </w:r>
    </w:p>
    <w:p w14:paraId="1F0E18A7" w14:textId="77777777" w:rsidR="00BE76C5" w:rsidRPr="001C191B" w:rsidRDefault="00BE76C5" w:rsidP="00BE76C5">
      <w:pPr>
        <w:pStyle w:val="ListParagraph"/>
        <w:numPr>
          <w:ilvl w:val="0"/>
          <w:numId w:val="5"/>
        </w:numPr>
        <w:shd w:val="clear" w:color="auto" w:fill="FFFFFF"/>
        <w:rPr>
          <w:rFonts w:asciiTheme="minorHAnsi" w:hAnsiTheme="minorHAnsi" w:cstheme="minorHAnsi"/>
          <w:sz w:val="22"/>
          <w:szCs w:val="22"/>
        </w:rPr>
      </w:pPr>
      <w:r w:rsidRPr="001C191B">
        <w:rPr>
          <w:rFonts w:asciiTheme="minorHAnsi" w:hAnsiTheme="minorHAnsi" w:cstheme="minorHAnsi"/>
          <w:sz w:val="22"/>
          <w:szCs w:val="22"/>
        </w:rPr>
        <w:t>Extended periods of sitting and operation of desktop computer and peripherals</w:t>
      </w:r>
    </w:p>
    <w:p w14:paraId="67BBB407" w14:textId="77777777" w:rsidR="00D80C5F" w:rsidRDefault="00D80C5F" w:rsidP="00D80C5F">
      <w:pPr>
        <w:ind w:left="720"/>
        <w:rPr>
          <w:rFonts w:asciiTheme="minorHAnsi" w:hAnsiTheme="minorHAnsi" w:cstheme="minorHAnsi"/>
          <w:bCs/>
          <w:sz w:val="22"/>
          <w:szCs w:val="22"/>
        </w:rPr>
      </w:pPr>
    </w:p>
    <w:p w14:paraId="056E434C" w14:textId="77777777" w:rsidR="003D6DF6" w:rsidRDefault="003D6DF6" w:rsidP="00D80C5F">
      <w:pPr>
        <w:ind w:left="720"/>
        <w:rPr>
          <w:rFonts w:asciiTheme="minorHAnsi" w:hAnsiTheme="minorHAnsi" w:cstheme="minorHAnsi"/>
          <w:bCs/>
          <w:sz w:val="22"/>
          <w:szCs w:val="22"/>
        </w:rPr>
      </w:pPr>
    </w:p>
    <w:p w14:paraId="3071BA93" w14:textId="77777777" w:rsidR="003D6DF6" w:rsidRPr="001C191B" w:rsidRDefault="003D6DF6" w:rsidP="00D80C5F">
      <w:pPr>
        <w:ind w:left="720"/>
        <w:rPr>
          <w:rFonts w:asciiTheme="minorHAnsi" w:hAnsiTheme="minorHAnsi" w:cstheme="minorHAnsi"/>
          <w:bCs/>
          <w:sz w:val="22"/>
          <w:szCs w:val="22"/>
        </w:rPr>
      </w:pPr>
    </w:p>
    <w:p w14:paraId="6FD1FBE9" w14:textId="7DC3AF55" w:rsidR="00950259" w:rsidRPr="00D82EFC" w:rsidRDefault="00732E4B" w:rsidP="003D6DF6">
      <w:pPr>
        <w:ind w:left="360"/>
        <w:rPr>
          <w:rFonts w:asciiTheme="minorHAnsi" w:hAnsiTheme="minorHAnsi" w:cstheme="minorHAnsi"/>
          <w:b/>
          <w:sz w:val="22"/>
          <w:szCs w:val="22"/>
          <w:u w:val="single"/>
        </w:rPr>
      </w:pPr>
      <w:r w:rsidRPr="00D82EFC">
        <w:rPr>
          <w:rFonts w:asciiTheme="minorHAnsi" w:hAnsiTheme="minorHAnsi" w:cstheme="minorHAnsi"/>
          <w:b/>
          <w:sz w:val="22"/>
          <w:szCs w:val="22"/>
          <w:u w:val="single"/>
        </w:rPr>
        <w:lastRenderedPageBreak/>
        <w:t>POSITION RESPONSIBILITIES</w:t>
      </w:r>
      <w:r w:rsidR="004345B2" w:rsidRPr="00D82EFC">
        <w:rPr>
          <w:rFonts w:asciiTheme="minorHAnsi" w:hAnsiTheme="minorHAnsi" w:cstheme="minorHAnsi"/>
          <w:b/>
          <w:sz w:val="22"/>
          <w:szCs w:val="22"/>
          <w:u w:val="single"/>
        </w:rPr>
        <w:br/>
      </w:r>
    </w:p>
    <w:p w14:paraId="56E20A55" w14:textId="77777777" w:rsidR="00B06DDC" w:rsidRPr="00D82EFC" w:rsidRDefault="00B06DDC" w:rsidP="00B06DDC">
      <w:pPr>
        <w:pStyle w:val="ListParagraph"/>
        <w:numPr>
          <w:ilvl w:val="0"/>
          <w:numId w:val="11"/>
        </w:numPr>
        <w:rPr>
          <w:rFonts w:asciiTheme="minorHAnsi" w:eastAsiaTheme="minorEastAsia" w:hAnsiTheme="minorHAnsi" w:cstheme="minorBidi"/>
          <w:b/>
          <w:bCs/>
          <w:sz w:val="22"/>
          <w:szCs w:val="22"/>
          <w:u w:val="single"/>
        </w:rPr>
      </w:pPr>
      <w:r w:rsidRPr="00D82EFC">
        <w:rPr>
          <w:rFonts w:asciiTheme="minorHAnsi" w:eastAsiaTheme="minorEastAsia" w:hAnsiTheme="minorHAnsi" w:cstheme="minorBidi"/>
          <w:b/>
          <w:bCs/>
          <w:sz w:val="22"/>
          <w:szCs w:val="22"/>
        </w:rPr>
        <w:t>Support to the Chief Executive Officer</w:t>
      </w:r>
    </w:p>
    <w:p w14:paraId="38B33C2A" w14:textId="77777777" w:rsidR="00B06DDC" w:rsidRPr="00D82EFC" w:rsidRDefault="00B06DDC" w:rsidP="003D6DF6">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Represents the CEO professionally and discreetly, maintaining confidentiality and diplomacy.</w:t>
      </w:r>
    </w:p>
    <w:p w14:paraId="4F17F691"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proofErr w:type="gramStart"/>
      <w:r w:rsidRPr="00D82EFC">
        <w:rPr>
          <w:rFonts w:asciiTheme="minorHAnsi" w:eastAsiaTheme="minorEastAsia" w:hAnsiTheme="minorHAnsi" w:cstheme="minorBidi"/>
          <w:sz w:val="22"/>
          <w:szCs w:val="22"/>
        </w:rPr>
        <w:t>Performs</w:t>
      </w:r>
      <w:proofErr w:type="gramEnd"/>
      <w:r w:rsidRPr="00D82EFC">
        <w:rPr>
          <w:rFonts w:asciiTheme="minorHAnsi" w:eastAsiaTheme="minorEastAsia" w:hAnsiTheme="minorHAnsi" w:cstheme="minorBidi"/>
          <w:sz w:val="22"/>
          <w:szCs w:val="22"/>
        </w:rPr>
        <w:t xml:space="preserve"> administrative activities for the Chief Executive Office, including correspondence, meeting coordination, confidential document management, scheduling, and calendar updates.</w:t>
      </w:r>
    </w:p>
    <w:p w14:paraId="655AF450" w14:textId="77777777" w:rsidR="00B06DDC" w:rsidRPr="00D82EFC" w:rsidRDefault="00B06DDC" w:rsidP="003D6DF6">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Assists in prioritizing the CEO’s time in alignment with organizational goals and priorities.</w:t>
      </w:r>
    </w:p>
    <w:p w14:paraId="6D5B8085"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Conduct background research and compiles reports to inform decision-making.</w:t>
      </w:r>
    </w:p>
    <w:p w14:paraId="6A5E57E3"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Tracks and follows up on strategic initiatives and commitments involving the CEO.</w:t>
      </w:r>
    </w:p>
    <w:p w14:paraId="405E9D1F"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Supports and participates in operational committees as assigned by the Chief Executive Officer.</w:t>
      </w:r>
    </w:p>
    <w:p w14:paraId="08BE7932"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 xml:space="preserve">Supports the CEO in developing and updating organizational risk management tools and the annual operational workplan. </w:t>
      </w:r>
    </w:p>
    <w:p w14:paraId="0E3C18DB" w14:textId="77777777" w:rsidR="00B06DDC" w:rsidRPr="00D82EFC" w:rsidRDefault="00B06DDC" w:rsidP="003D6DF6">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 xml:space="preserve">Maintains and supports the CEO with the communications workplan for the organization, identifying initiatives which align with </w:t>
      </w:r>
      <w:proofErr w:type="spellStart"/>
      <w:r w:rsidRPr="00D82EFC">
        <w:rPr>
          <w:rFonts w:asciiTheme="minorHAnsi" w:eastAsiaTheme="minorEastAsia" w:hAnsiTheme="minorHAnsi" w:cstheme="minorBidi"/>
          <w:sz w:val="22"/>
          <w:szCs w:val="22"/>
        </w:rPr>
        <w:t>ConnectWell’s</w:t>
      </w:r>
      <w:proofErr w:type="spellEnd"/>
      <w:r w:rsidRPr="00D82EFC">
        <w:rPr>
          <w:rFonts w:asciiTheme="minorHAnsi" w:eastAsiaTheme="minorEastAsia" w:hAnsiTheme="minorHAnsi" w:cstheme="minorBidi"/>
          <w:sz w:val="22"/>
          <w:szCs w:val="22"/>
        </w:rPr>
        <w:t xml:space="preserve"> strategic priorities.</w:t>
      </w:r>
    </w:p>
    <w:p w14:paraId="32924B0C"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Produces the Annual Report with input from the CEO and senior leadership.</w:t>
      </w:r>
    </w:p>
    <w:p w14:paraId="3155DBC2"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Maintains the list of organizational partners as identified by the CEO.</w:t>
      </w:r>
    </w:p>
    <w:p w14:paraId="45DC777F"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Coordinates the participation with local media to promote programs and services (monthly COGECO interviews)</w:t>
      </w:r>
    </w:p>
    <w:p w14:paraId="35E10AB2"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Produces and reviews written communications (media releases, letters, memos) on behalf of the CEO and senior leadership to share updates and information internally and externally.</w:t>
      </w:r>
    </w:p>
    <w:p w14:paraId="1564140D" w14:textId="77777777" w:rsidR="00B06DDC" w:rsidRPr="00D82EFC" w:rsidRDefault="00B06DDC" w:rsidP="00B06DDC">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Handles expense reporting, reimbursements, and invoice approvals.</w:t>
      </w:r>
    </w:p>
    <w:p w14:paraId="3B61F1D7" w14:textId="77777777" w:rsidR="00B06DDC" w:rsidRPr="00D82EFC" w:rsidRDefault="00B06DDC" w:rsidP="00B06DDC">
      <w:pPr>
        <w:ind w:left="1080"/>
        <w:rPr>
          <w:rFonts w:asciiTheme="minorHAnsi" w:eastAsiaTheme="minorEastAsia" w:hAnsiTheme="minorHAnsi" w:cstheme="minorBidi"/>
          <w:sz w:val="22"/>
          <w:szCs w:val="22"/>
        </w:rPr>
      </w:pPr>
    </w:p>
    <w:p w14:paraId="3787AB02" w14:textId="77777777" w:rsidR="00B06DDC" w:rsidRPr="00D82EFC" w:rsidRDefault="00B06DDC" w:rsidP="00B06DDC">
      <w:pPr>
        <w:pStyle w:val="ListParagraph"/>
        <w:numPr>
          <w:ilvl w:val="0"/>
          <w:numId w:val="11"/>
        </w:numPr>
        <w:rPr>
          <w:rFonts w:asciiTheme="minorHAnsi" w:eastAsiaTheme="minorEastAsia" w:hAnsiTheme="minorHAnsi" w:cstheme="minorBidi"/>
          <w:b/>
          <w:bCs/>
          <w:color w:val="000000" w:themeColor="text1"/>
          <w:sz w:val="22"/>
          <w:szCs w:val="22"/>
        </w:rPr>
      </w:pPr>
      <w:r w:rsidRPr="00D82EFC">
        <w:rPr>
          <w:rFonts w:asciiTheme="minorHAnsi" w:eastAsiaTheme="minorEastAsia" w:hAnsiTheme="minorHAnsi" w:cstheme="minorBidi"/>
          <w:b/>
          <w:bCs/>
          <w:sz w:val="22"/>
          <w:szCs w:val="22"/>
        </w:rPr>
        <w:t>Board and Governance Coordination</w:t>
      </w:r>
    </w:p>
    <w:p w14:paraId="616FE6FB"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 xml:space="preserve">Supports the CEO in the development of regular reports and updates to the Board of Directors. </w:t>
      </w:r>
    </w:p>
    <w:p w14:paraId="1CFD06C0" w14:textId="77777777" w:rsidR="00B06DDC" w:rsidRPr="00D82EFC" w:rsidRDefault="00B06DDC" w:rsidP="003D6DF6">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Coordinates board meetings, including scheduling, material preparation, and minute-taking.</w:t>
      </w:r>
    </w:p>
    <w:p w14:paraId="31F8A5E1" w14:textId="77777777" w:rsidR="00B06DDC" w:rsidRPr="00D82EFC" w:rsidRDefault="00B06DDC" w:rsidP="003D6DF6">
      <w:pPr>
        <w:pStyle w:val="ListParagraph"/>
        <w:numPr>
          <w:ilvl w:val="0"/>
          <w:numId w:val="8"/>
        </w:numPr>
        <w:rPr>
          <w:rFonts w:asciiTheme="minorHAnsi" w:eastAsiaTheme="minorEastAsia" w:hAnsiTheme="minorHAnsi" w:cstheme="minorBidi"/>
          <w:color w:val="000000" w:themeColor="text1"/>
          <w:sz w:val="22"/>
          <w:szCs w:val="22"/>
        </w:rPr>
      </w:pPr>
      <w:r w:rsidRPr="00D82EFC">
        <w:rPr>
          <w:rFonts w:asciiTheme="minorHAnsi" w:eastAsiaTheme="minorEastAsia" w:hAnsiTheme="minorHAnsi" w:cstheme="minorBidi"/>
          <w:sz w:val="22"/>
          <w:szCs w:val="22"/>
        </w:rPr>
        <w:t>Tracks follow-ups on board actions and strategic initiatives.</w:t>
      </w:r>
    </w:p>
    <w:p w14:paraId="2B007012"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 xml:space="preserve">Guides other administrative staff who support the Board of Directors and Board Committees including acting as backup resource as required. </w:t>
      </w:r>
    </w:p>
    <w:p w14:paraId="4AD83961"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Supports governance activities including the preparation and submission of legislated corporate documents, updating of the provincial corporate listing, reporting of director changes to CRA and other governing bodies, and updating the list of legislative requirements for the Board.</w:t>
      </w:r>
    </w:p>
    <w:p w14:paraId="641E2C15"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Coordinates the logistics for the Annual General Meeting, including preparation of Committee Reports, notice to members, advertising, refreshments, audio/visual needs.</w:t>
      </w:r>
    </w:p>
    <w:p w14:paraId="748E0668"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Responds to inquiries regarding Board/governance using judgment when determining the extent of information given or referring to Chief Executive Officer.</w:t>
      </w:r>
    </w:p>
    <w:p w14:paraId="0798A963" w14:textId="77777777" w:rsidR="00B06DDC" w:rsidRPr="00D82EFC" w:rsidRDefault="00B06DDC" w:rsidP="00B06DDC">
      <w:pPr>
        <w:ind w:left="1077"/>
        <w:rPr>
          <w:rFonts w:asciiTheme="minorHAnsi" w:eastAsiaTheme="minorEastAsia" w:hAnsiTheme="minorHAnsi" w:cstheme="minorBidi"/>
          <w:b/>
          <w:bCs/>
          <w:sz w:val="22"/>
          <w:szCs w:val="22"/>
        </w:rPr>
      </w:pPr>
    </w:p>
    <w:p w14:paraId="06A6FA22" w14:textId="77777777" w:rsidR="00B06DDC" w:rsidRPr="00D82EFC" w:rsidRDefault="00B06DDC" w:rsidP="00B06DDC">
      <w:pPr>
        <w:pStyle w:val="ListParagraph"/>
        <w:numPr>
          <w:ilvl w:val="0"/>
          <w:numId w:val="11"/>
        </w:numPr>
        <w:rPr>
          <w:rFonts w:asciiTheme="minorHAnsi" w:eastAsiaTheme="minorEastAsia" w:hAnsiTheme="minorHAnsi" w:cstheme="minorBidi"/>
          <w:b/>
          <w:bCs/>
          <w:color w:val="000000" w:themeColor="text1"/>
          <w:sz w:val="22"/>
          <w:szCs w:val="22"/>
        </w:rPr>
      </w:pPr>
      <w:r w:rsidRPr="00D82EFC">
        <w:rPr>
          <w:rFonts w:asciiTheme="minorHAnsi" w:eastAsiaTheme="minorEastAsia" w:hAnsiTheme="minorHAnsi" w:cstheme="minorBidi"/>
          <w:b/>
          <w:bCs/>
          <w:color w:val="000000" w:themeColor="text1"/>
          <w:sz w:val="22"/>
          <w:szCs w:val="22"/>
        </w:rPr>
        <w:t xml:space="preserve">Project Related </w:t>
      </w:r>
    </w:p>
    <w:p w14:paraId="4ED6A28C"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Acts as liaison between Canadian Centre of Accreditation (CCA or other accrediting body) and ConnectWell.</w:t>
      </w:r>
    </w:p>
    <w:p w14:paraId="1B26B78B"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Coordinates staff resources to assist in accreditation preparation.</w:t>
      </w:r>
    </w:p>
    <w:p w14:paraId="375C0B71"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Ensures timely communication between senior leadership team, Board of Directors, and staff with regards to accreditation timeline and deliverables.</w:t>
      </w:r>
    </w:p>
    <w:p w14:paraId="612FAD83"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 xml:space="preserve">Ensures complete, timely, and accurate document submission. </w:t>
      </w:r>
    </w:p>
    <w:p w14:paraId="7D207505"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lastRenderedPageBreak/>
        <w:t>Coordinates site visit logistics, including staff and Board interviews, reviewer needs (meeting space, food, technology, etc.)</w:t>
      </w:r>
    </w:p>
    <w:p w14:paraId="61363960"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Ensures follow up on reviewer recommendations in final report.</w:t>
      </w:r>
    </w:p>
    <w:p w14:paraId="7843FBC0" w14:textId="77777777" w:rsidR="00B06DDC" w:rsidRPr="00D82EFC" w:rsidRDefault="00B06DDC" w:rsidP="00B06DDC">
      <w:pPr>
        <w:pStyle w:val="ListParagraph"/>
        <w:ind w:left="1440"/>
        <w:rPr>
          <w:rFonts w:asciiTheme="minorHAnsi" w:eastAsiaTheme="minorEastAsia" w:hAnsiTheme="minorHAnsi" w:cstheme="minorBidi"/>
          <w:sz w:val="22"/>
          <w:szCs w:val="22"/>
        </w:rPr>
      </w:pPr>
    </w:p>
    <w:p w14:paraId="631DF9D2" w14:textId="77777777" w:rsidR="00B06DDC" w:rsidRPr="00D82EFC" w:rsidRDefault="00B06DDC" w:rsidP="00B06DDC">
      <w:pPr>
        <w:pStyle w:val="ListParagraph"/>
        <w:numPr>
          <w:ilvl w:val="0"/>
          <w:numId w:val="11"/>
        </w:numPr>
        <w:rPr>
          <w:rFonts w:asciiTheme="minorHAnsi" w:eastAsiaTheme="minorEastAsia" w:hAnsiTheme="minorHAnsi" w:cstheme="minorBidi"/>
          <w:b/>
          <w:bCs/>
          <w:sz w:val="22"/>
          <w:szCs w:val="22"/>
        </w:rPr>
      </w:pPr>
      <w:r w:rsidRPr="00D82EFC">
        <w:rPr>
          <w:rFonts w:asciiTheme="minorHAnsi" w:eastAsiaTheme="minorEastAsia" w:hAnsiTheme="minorHAnsi" w:cstheme="minorBidi"/>
          <w:b/>
          <w:bCs/>
          <w:sz w:val="22"/>
          <w:szCs w:val="22"/>
        </w:rPr>
        <w:t>Organizational Responsibilities</w:t>
      </w:r>
    </w:p>
    <w:p w14:paraId="1005DDE9"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Maintains the integrity and current documentation of ConnectWell Policies and Procedures, revisions to the Policies and Procedures on SharePoint, and communicates all changes to staff and the Board as required.</w:t>
      </w:r>
    </w:p>
    <w:p w14:paraId="4C1EE758" w14:textId="77777777" w:rsidR="00B06DDC" w:rsidRPr="00D82EFC" w:rsidRDefault="00B06DDC" w:rsidP="003D6DF6">
      <w:pPr>
        <w:pStyle w:val="ListParagraph"/>
        <w:numPr>
          <w:ilvl w:val="0"/>
          <w:numId w:val="8"/>
        </w:numPr>
        <w:rPr>
          <w:rFonts w:asciiTheme="minorHAnsi" w:eastAsiaTheme="minorEastAsia" w:hAnsiTheme="minorHAnsi" w:cstheme="minorBidi"/>
          <w:sz w:val="22"/>
          <w:szCs w:val="22"/>
        </w:rPr>
      </w:pPr>
      <w:r w:rsidRPr="00D82EFC">
        <w:rPr>
          <w:rFonts w:asciiTheme="minorHAnsi" w:eastAsiaTheme="minorEastAsia" w:hAnsiTheme="minorHAnsi" w:cstheme="minorBidi"/>
          <w:sz w:val="22"/>
          <w:szCs w:val="22"/>
        </w:rPr>
        <w:t>Coordinates the policy review process and schedule for the organization.</w:t>
      </w:r>
    </w:p>
    <w:p w14:paraId="7ACBCA90" w14:textId="4765C555" w:rsidR="001D3C73" w:rsidRPr="00D82EFC" w:rsidRDefault="00D82EFC" w:rsidP="003D6DF6">
      <w:pPr>
        <w:pStyle w:val="ListParagraph"/>
        <w:numPr>
          <w:ilvl w:val="0"/>
          <w:numId w:val="8"/>
        </w:numPr>
        <w:rPr>
          <w:rFonts w:asciiTheme="minorHAnsi" w:hAnsiTheme="minorHAnsi" w:cstheme="minorHAnsi"/>
          <w:sz w:val="22"/>
          <w:szCs w:val="22"/>
        </w:rPr>
      </w:pPr>
      <w:r w:rsidRPr="00D82EFC">
        <w:rPr>
          <w:rFonts w:asciiTheme="minorHAnsi" w:eastAsiaTheme="minorEastAsia" w:hAnsiTheme="minorHAnsi" w:cstheme="minorBidi"/>
          <w:sz w:val="22"/>
          <w:szCs w:val="22"/>
        </w:rPr>
        <w:t>O</w:t>
      </w:r>
      <w:r w:rsidR="00B06DDC" w:rsidRPr="00D82EFC">
        <w:rPr>
          <w:rFonts w:asciiTheme="minorHAnsi" w:eastAsiaTheme="minorEastAsia" w:hAnsiTheme="minorHAnsi" w:cstheme="minorBidi"/>
          <w:sz w:val="22"/>
          <w:szCs w:val="22"/>
        </w:rPr>
        <w:t>ther related duties and project work as assigned by CEO.</w:t>
      </w:r>
    </w:p>
    <w:p w14:paraId="6E04B903" w14:textId="77777777" w:rsidR="00D82EFC" w:rsidRPr="00D82EFC" w:rsidRDefault="00D82EFC" w:rsidP="00D82EFC">
      <w:pPr>
        <w:ind w:left="717"/>
        <w:rPr>
          <w:rFonts w:asciiTheme="minorHAnsi" w:hAnsiTheme="minorHAnsi" w:cstheme="minorHAnsi"/>
          <w:sz w:val="22"/>
          <w:szCs w:val="22"/>
        </w:rPr>
      </w:pPr>
    </w:p>
    <w:p w14:paraId="372CC78A" w14:textId="78F05E8E" w:rsidR="00732E4B" w:rsidRPr="001D3C73" w:rsidRDefault="00732E4B" w:rsidP="00BC291F">
      <w:pPr>
        <w:spacing w:before="120" w:after="120"/>
        <w:ind w:left="288"/>
        <w:rPr>
          <w:rFonts w:asciiTheme="minorHAnsi" w:hAnsiTheme="minorHAnsi" w:cstheme="minorHAnsi"/>
          <w:b/>
          <w:sz w:val="22"/>
          <w:szCs w:val="22"/>
          <w:u w:val="single"/>
        </w:rPr>
      </w:pPr>
      <w:r w:rsidRPr="001D3C73">
        <w:rPr>
          <w:rFonts w:asciiTheme="minorHAnsi" w:hAnsiTheme="minorHAnsi" w:cstheme="minorHAnsi"/>
          <w:b/>
          <w:sz w:val="22"/>
          <w:szCs w:val="22"/>
          <w:u w:val="single"/>
        </w:rPr>
        <w:t xml:space="preserve">Standard </w:t>
      </w:r>
      <w:r w:rsidR="00CB1345" w:rsidRPr="001D3C73">
        <w:rPr>
          <w:rFonts w:asciiTheme="minorHAnsi" w:hAnsiTheme="minorHAnsi" w:cstheme="minorHAnsi"/>
          <w:b/>
          <w:sz w:val="22"/>
          <w:szCs w:val="22"/>
          <w:u w:val="single"/>
        </w:rPr>
        <w:t xml:space="preserve">ConnectWell </w:t>
      </w:r>
      <w:r w:rsidRPr="001D3C73">
        <w:rPr>
          <w:rFonts w:asciiTheme="minorHAnsi" w:hAnsiTheme="minorHAnsi" w:cstheme="minorHAnsi"/>
          <w:b/>
          <w:sz w:val="22"/>
          <w:szCs w:val="22"/>
          <w:u w:val="single"/>
        </w:rPr>
        <w:t>Employee Responsibilities</w:t>
      </w:r>
    </w:p>
    <w:p w14:paraId="4BEFC9FB" w14:textId="569FC59F" w:rsidR="00732E4B" w:rsidRPr="001D3C73" w:rsidRDefault="00732E4B" w:rsidP="00BC291F">
      <w:pPr>
        <w:spacing w:before="120" w:after="120"/>
        <w:ind w:left="288"/>
        <w:rPr>
          <w:rFonts w:asciiTheme="minorHAnsi" w:hAnsiTheme="minorHAnsi" w:cstheme="minorHAnsi"/>
          <w:sz w:val="22"/>
          <w:szCs w:val="22"/>
        </w:rPr>
      </w:pPr>
      <w:r w:rsidRPr="001D3C73">
        <w:rPr>
          <w:rFonts w:asciiTheme="minorHAnsi" w:hAnsiTheme="minorHAnsi" w:cstheme="minorHAnsi"/>
          <w:sz w:val="22"/>
          <w:szCs w:val="22"/>
        </w:rPr>
        <w:t xml:space="preserve">As an employee of </w:t>
      </w:r>
      <w:r w:rsidR="00CB1345" w:rsidRPr="001D3C73">
        <w:rPr>
          <w:rFonts w:asciiTheme="minorHAnsi" w:hAnsiTheme="minorHAnsi" w:cstheme="minorHAnsi"/>
          <w:sz w:val="22"/>
          <w:szCs w:val="22"/>
        </w:rPr>
        <w:t>ConnectWell</w:t>
      </w:r>
      <w:r w:rsidRPr="001D3C73">
        <w:rPr>
          <w:rFonts w:asciiTheme="minorHAnsi" w:hAnsiTheme="minorHAnsi" w:cstheme="minorHAnsi"/>
          <w:sz w:val="22"/>
          <w:szCs w:val="22"/>
        </w:rPr>
        <w:t>, this position is responsible for the following:</w:t>
      </w:r>
    </w:p>
    <w:p w14:paraId="49247BA6" w14:textId="77777777" w:rsidR="00732E4B" w:rsidRPr="001D3C73" w:rsidRDefault="00732E4B" w:rsidP="00BC291F">
      <w:pPr>
        <w:ind w:left="288"/>
        <w:rPr>
          <w:rFonts w:asciiTheme="minorHAnsi" w:hAnsiTheme="minorHAnsi" w:cstheme="minorHAnsi"/>
          <w:b/>
          <w:sz w:val="22"/>
          <w:szCs w:val="22"/>
        </w:rPr>
      </w:pPr>
      <w:r w:rsidRPr="001D3C73">
        <w:rPr>
          <w:rFonts w:asciiTheme="minorHAnsi" w:hAnsiTheme="minorHAnsi" w:cstheme="minorHAnsi"/>
          <w:b/>
          <w:sz w:val="22"/>
          <w:szCs w:val="22"/>
        </w:rPr>
        <w:t>Administrative</w:t>
      </w:r>
    </w:p>
    <w:p w14:paraId="17A86480"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Preserves confidentiality of all client and employee information and seeks to minimize risk while working with data</w:t>
      </w:r>
    </w:p>
    <w:p w14:paraId="32244A22"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Submits records of time worked and time off in a timely manner</w:t>
      </w:r>
    </w:p>
    <w:p w14:paraId="353CC6B4" w14:textId="63475765"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Maintains and develops professional competence, and where applicable, a professional </w:t>
      </w:r>
      <w:r w:rsidR="000D5247" w:rsidRPr="001D3C73">
        <w:rPr>
          <w:rFonts w:asciiTheme="minorHAnsi" w:hAnsiTheme="minorHAnsi" w:cstheme="minorHAnsi"/>
          <w:sz w:val="22"/>
          <w:szCs w:val="22"/>
        </w:rPr>
        <w:t>license</w:t>
      </w:r>
      <w:r w:rsidRPr="001D3C73">
        <w:rPr>
          <w:rFonts w:asciiTheme="minorHAnsi" w:hAnsiTheme="minorHAnsi" w:cstheme="minorHAnsi"/>
          <w:sz w:val="22"/>
          <w:szCs w:val="22"/>
        </w:rPr>
        <w:t xml:space="preserve"> to practice, through appropriate continuing education methods (e.g. peer interaction, literature review, conferences, courses, staff development leave, etc.)</w:t>
      </w:r>
    </w:p>
    <w:p w14:paraId="779FC4C0" w14:textId="5B5253C3"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Complies and adheres to all applicable </w:t>
      </w:r>
      <w:r w:rsidR="00CB1345" w:rsidRPr="001D3C73">
        <w:rPr>
          <w:rFonts w:asciiTheme="minorHAnsi" w:hAnsiTheme="minorHAnsi" w:cstheme="minorHAnsi"/>
          <w:sz w:val="22"/>
          <w:szCs w:val="22"/>
        </w:rPr>
        <w:t>ConnectWell</w:t>
      </w:r>
      <w:r w:rsidRPr="001D3C73">
        <w:rPr>
          <w:rFonts w:asciiTheme="minorHAnsi" w:hAnsiTheme="minorHAnsi" w:cstheme="minorHAnsi"/>
          <w:sz w:val="22"/>
          <w:szCs w:val="22"/>
        </w:rPr>
        <w:t xml:space="preserve"> policies and procedures</w:t>
      </w:r>
    </w:p>
    <w:p w14:paraId="474BE007" w14:textId="7726F936" w:rsidR="00732E4B" w:rsidRPr="001D3C73" w:rsidRDefault="001D3C73" w:rsidP="00754AA3">
      <w:pPr>
        <w:rPr>
          <w:rFonts w:asciiTheme="minorHAnsi" w:hAnsiTheme="minorHAnsi" w:cstheme="minorHAnsi"/>
          <w:sz w:val="10"/>
          <w:szCs w:val="10"/>
        </w:rPr>
      </w:pPr>
      <w:r>
        <w:rPr>
          <w:rFonts w:asciiTheme="minorHAnsi" w:hAnsiTheme="minorHAnsi" w:cstheme="minorHAnsi"/>
          <w:sz w:val="10"/>
          <w:szCs w:val="10"/>
        </w:rPr>
        <w:t>.</w:t>
      </w:r>
    </w:p>
    <w:p w14:paraId="1DE8B328" w14:textId="3AA1C300" w:rsidR="00732E4B" w:rsidRPr="001D3C73" w:rsidRDefault="00732E4B" w:rsidP="00BC291F">
      <w:pPr>
        <w:ind w:left="288"/>
        <w:rPr>
          <w:rFonts w:asciiTheme="minorHAnsi" w:hAnsiTheme="minorHAnsi" w:cstheme="minorHAnsi"/>
          <w:b/>
          <w:sz w:val="22"/>
          <w:szCs w:val="22"/>
        </w:rPr>
      </w:pPr>
      <w:r w:rsidRPr="001D3C73">
        <w:rPr>
          <w:rFonts w:asciiTheme="minorHAnsi" w:hAnsiTheme="minorHAnsi" w:cstheme="minorHAnsi"/>
          <w:b/>
          <w:sz w:val="22"/>
          <w:szCs w:val="22"/>
        </w:rPr>
        <w:t>Organizational Responsibilities</w:t>
      </w:r>
    </w:p>
    <w:p w14:paraId="032DC11A"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Respects and </w:t>
      </w:r>
      <w:proofErr w:type="gramStart"/>
      <w:r w:rsidRPr="001D3C73">
        <w:rPr>
          <w:rFonts w:asciiTheme="minorHAnsi" w:hAnsiTheme="minorHAnsi" w:cstheme="minorHAnsi"/>
          <w:sz w:val="22"/>
          <w:szCs w:val="22"/>
        </w:rPr>
        <w:t>values</w:t>
      </w:r>
      <w:proofErr w:type="gramEnd"/>
      <w:r w:rsidRPr="001D3C73">
        <w:rPr>
          <w:rFonts w:asciiTheme="minorHAnsi" w:hAnsiTheme="minorHAnsi" w:cstheme="minorHAnsi"/>
          <w:sz w:val="22"/>
          <w:szCs w:val="22"/>
        </w:rPr>
        <w:t xml:space="preserve"> the diversity of the community and individuals</w:t>
      </w:r>
    </w:p>
    <w:p w14:paraId="0D55C56F"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Supports the organization’s student placement programs</w:t>
      </w:r>
    </w:p>
    <w:p w14:paraId="2E83F5A4"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Contributes to the organization’s work by participation in activities that </w:t>
      </w:r>
      <w:proofErr w:type="gramStart"/>
      <w:r w:rsidRPr="001D3C73">
        <w:rPr>
          <w:rFonts w:asciiTheme="minorHAnsi" w:hAnsiTheme="minorHAnsi" w:cstheme="minorHAnsi"/>
          <w:sz w:val="22"/>
          <w:szCs w:val="22"/>
        </w:rPr>
        <w:t>seek to</w:t>
      </w:r>
      <w:proofErr w:type="gramEnd"/>
      <w:r w:rsidRPr="001D3C73">
        <w:rPr>
          <w:rFonts w:asciiTheme="minorHAnsi" w:hAnsiTheme="minorHAnsi" w:cstheme="minorHAnsi"/>
          <w:sz w:val="22"/>
          <w:szCs w:val="22"/>
        </w:rPr>
        <w:t xml:space="preserve"> strengthen collaborative and interdisciplinary teamwork, such as committees and working groups, strategic planning and accreditation</w:t>
      </w:r>
    </w:p>
    <w:p w14:paraId="17735589"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Contributes to the organization’s practices of hiring, orienting and </w:t>
      </w:r>
      <w:proofErr w:type="gramStart"/>
      <w:r w:rsidRPr="001D3C73">
        <w:rPr>
          <w:rFonts w:asciiTheme="minorHAnsi" w:hAnsiTheme="minorHAnsi" w:cstheme="minorHAnsi"/>
          <w:sz w:val="22"/>
          <w:szCs w:val="22"/>
        </w:rPr>
        <w:t>training of</w:t>
      </w:r>
      <w:proofErr w:type="gramEnd"/>
      <w:r w:rsidRPr="001D3C73">
        <w:rPr>
          <w:rFonts w:asciiTheme="minorHAnsi" w:hAnsiTheme="minorHAnsi" w:cstheme="minorHAnsi"/>
          <w:sz w:val="22"/>
          <w:szCs w:val="22"/>
        </w:rPr>
        <w:t xml:space="preserve"> employees</w:t>
      </w:r>
    </w:p>
    <w:p w14:paraId="3EA51F81" w14:textId="77777777" w:rsidR="00732E4B" w:rsidRPr="001D3C73" w:rsidRDefault="00732E4B" w:rsidP="009A1F1A">
      <w:pPr>
        <w:pStyle w:val="ListParagraph"/>
        <w:numPr>
          <w:ilvl w:val="0"/>
          <w:numId w:val="2"/>
        </w:numPr>
        <w:rPr>
          <w:rFonts w:asciiTheme="minorHAnsi" w:hAnsiTheme="minorHAnsi" w:cstheme="minorHAnsi"/>
          <w:sz w:val="22"/>
          <w:szCs w:val="22"/>
        </w:rPr>
      </w:pPr>
      <w:proofErr w:type="gramStart"/>
      <w:r w:rsidRPr="001D3C73">
        <w:rPr>
          <w:rFonts w:asciiTheme="minorHAnsi" w:hAnsiTheme="minorHAnsi" w:cstheme="minorHAnsi"/>
          <w:sz w:val="22"/>
          <w:szCs w:val="22"/>
        </w:rPr>
        <w:t>Participates</w:t>
      </w:r>
      <w:proofErr w:type="gramEnd"/>
      <w:r w:rsidRPr="001D3C73">
        <w:rPr>
          <w:rFonts w:asciiTheme="minorHAnsi" w:hAnsiTheme="minorHAnsi" w:cstheme="minorHAnsi"/>
          <w:sz w:val="22"/>
          <w:szCs w:val="22"/>
        </w:rPr>
        <w:t xml:space="preserve"> actively in team meetings</w:t>
      </w:r>
    </w:p>
    <w:p w14:paraId="5FB678EE" w14:textId="006456AE"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Consults with and provides support to team members and other </w:t>
      </w:r>
      <w:r w:rsidR="00CB1345" w:rsidRPr="001D3C73">
        <w:rPr>
          <w:rFonts w:asciiTheme="minorHAnsi" w:hAnsiTheme="minorHAnsi" w:cstheme="minorHAnsi"/>
          <w:sz w:val="22"/>
          <w:szCs w:val="22"/>
        </w:rPr>
        <w:t>ConnectWell</w:t>
      </w:r>
      <w:r w:rsidRPr="001D3C73">
        <w:rPr>
          <w:rFonts w:asciiTheme="minorHAnsi" w:hAnsiTheme="minorHAnsi" w:cstheme="minorHAnsi"/>
          <w:sz w:val="22"/>
          <w:szCs w:val="22"/>
        </w:rPr>
        <w:t xml:space="preserve"> employees regarding professional issues</w:t>
      </w:r>
    </w:p>
    <w:p w14:paraId="764A3B8B"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Participates in the development of policies and procedures by providing feedback in the organization’s policy development process</w:t>
      </w:r>
    </w:p>
    <w:p w14:paraId="18DB31B8"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Works in a manner that incorporates health promotion and recognizes the determinants of health</w:t>
      </w:r>
    </w:p>
    <w:p w14:paraId="2C0F1AD0" w14:textId="6CE1702A" w:rsidR="00732E4B" w:rsidRPr="001D3C73" w:rsidRDefault="00732E4B" w:rsidP="009A1F1A">
      <w:pPr>
        <w:pStyle w:val="ListParagraph"/>
        <w:numPr>
          <w:ilvl w:val="0"/>
          <w:numId w:val="2"/>
        </w:numPr>
        <w:rPr>
          <w:rFonts w:asciiTheme="minorHAnsi" w:hAnsiTheme="minorHAnsi" w:cstheme="minorHAnsi"/>
          <w:sz w:val="22"/>
          <w:szCs w:val="22"/>
        </w:rPr>
      </w:pPr>
      <w:proofErr w:type="gramStart"/>
      <w:r w:rsidRPr="001D3C73">
        <w:rPr>
          <w:rFonts w:asciiTheme="minorHAnsi" w:hAnsiTheme="minorHAnsi" w:cstheme="minorHAnsi"/>
          <w:sz w:val="22"/>
          <w:szCs w:val="22"/>
        </w:rPr>
        <w:t>Participates</w:t>
      </w:r>
      <w:proofErr w:type="gramEnd"/>
      <w:r w:rsidRPr="001D3C73">
        <w:rPr>
          <w:rFonts w:asciiTheme="minorHAnsi" w:hAnsiTheme="minorHAnsi" w:cstheme="minorHAnsi"/>
          <w:sz w:val="22"/>
          <w:szCs w:val="22"/>
        </w:rPr>
        <w:t xml:space="preserve"> in te</w:t>
      </w:r>
      <w:r w:rsidR="000D5247" w:rsidRPr="001D3C73">
        <w:rPr>
          <w:rFonts w:asciiTheme="minorHAnsi" w:hAnsiTheme="minorHAnsi" w:cstheme="minorHAnsi"/>
          <w:sz w:val="22"/>
          <w:szCs w:val="22"/>
        </w:rPr>
        <w:t>a</w:t>
      </w:r>
      <w:r w:rsidRPr="001D3C73">
        <w:rPr>
          <w:rFonts w:asciiTheme="minorHAnsi" w:hAnsiTheme="minorHAnsi" w:cstheme="minorHAnsi"/>
          <w:sz w:val="22"/>
          <w:szCs w:val="22"/>
        </w:rPr>
        <w:t>m and individual professional development opportunities</w:t>
      </w:r>
    </w:p>
    <w:p w14:paraId="5A847587" w14:textId="77777777" w:rsidR="00732E4B" w:rsidRPr="001D3C73" w:rsidRDefault="00732E4B" w:rsidP="00754AA3">
      <w:pPr>
        <w:pStyle w:val="ListParagraph"/>
        <w:ind w:left="643"/>
        <w:rPr>
          <w:rFonts w:asciiTheme="minorHAnsi" w:hAnsiTheme="minorHAnsi" w:cstheme="minorHAnsi"/>
          <w:sz w:val="10"/>
          <w:szCs w:val="10"/>
        </w:rPr>
      </w:pPr>
    </w:p>
    <w:p w14:paraId="07F6007B" w14:textId="6E165D78" w:rsidR="00732E4B" w:rsidRPr="001D3C73" w:rsidRDefault="00732E4B" w:rsidP="00BC291F">
      <w:pPr>
        <w:ind w:left="288"/>
        <w:rPr>
          <w:rFonts w:asciiTheme="minorHAnsi" w:hAnsiTheme="minorHAnsi" w:cstheme="minorHAnsi"/>
          <w:b/>
          <w:sz w:val="22"/>
          <w:szCs w:val="22"/>
        </w:rPr>
      </w:pPr>
      <w:r w:rsidRPr="001D3C73">
        <w:rPr>
          <w:rFonts w:asciiTheme="minorHAnsi" w:hAnsiTheme="minorHAnsi" w:cstheme="minorHAnsi"/>
          <w:b/>
          <w:sz w:val="22"/>
          <w:szCs w:val="22"/>
        </w:rPr>
        <w:t>Occupational Health &amp; Safety</w:t>
      </w:r>
    </w:p>
    <w:p w14:paraId="037D338C" w14:textId="245E07D6" w:rsidR="00732E4B" w:rsidRPr="001D3C73" w:rsidRDefault="00732E4B" w:rsidP="00BC291F">
      <w:pPr>
        <w:ind w:left="288"/>
        <w:rPr>
          <w:rFonts w:asciiTheme="minorHAnsi" w:hAnsiTheme="minorHAnsi" w:cstheme="minorHAnsi"/>
          <w:sz w:val="22"/>
          <w:szCs w:val="22"/>
        </w:rPr>
      </w:pPr>
      <w:r w:rsidRPr="001D3C73">
        <w:rPr>
          <w:rFonts w:asciiTheme="minorHAnsi" w:hAnsiTheme="minorHAnsi" w:cstheme="minorHAnsi"/>
          <w:sz w:val="22"/>
          <w:szCs w:val="22"/>
        </w:rPr>
        <w:t xml:space="preserve">This position must also work within the scope of all legislative and </w:t>
      </w:r>
      <w:r w:rsidR="00CB1345" w:rsidRPr="001D3C73">
        <w:rPr>
          <w:rFonts w:asciiTheme="minorHAnsi" w:hAnsiTheme="minorHAnsi" w:cstheme="minorHAnsi"/>
          <w:sz w:val="22"/>
          <w:szCs w:val="22"/>
        </w:rPr>
        <w:t>ConnectWell</w:t>
      </w:r>
      <w:r w:rsidRPr="001D3C73">
        <w:rPr>
          <w:rFonts w:asciiTheme="minorHAnsi" w:hAnsiTheme="minorHAnsi" w:cstheme="minorHAnsi"/>
          <w:sz w:val="22"/>
          <w:szCs w:val="22"/>
        </w:rPr>
        <w:t xml:space="preserve"> Health and Safety policies.  In this capacity, the employee:</w:t>
      </w:r>
    </w:p>
    <w:p w14:paraId="752F328F" w14:textId="77777777" w:rsidR="00732E4B" w:rsidRPr="001D3C73" w:rsidRDefault="00732E4B" w:rsidP="00754AA3">
      <w:pPr>
        <w:rPr>
          <w:rFonts w:asciiTheme="minorHAnsi" w:hAnsiTheme="minorHAnsi" w:cstheme="minorHAnsi"/>
          <w:sz w:val="22"/>
          <w:szCs w:val="22"/>
        </w:rPr>
      </w:pPr>
    </w:p>
    <w:p w14:paraId="2EB39AB3"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Works in a manner that promotes a safe, secure environment, and is compliant with the Duties of Workers under the Ontario Occupational Health &amp; Safety Act (Section 28)</w:t>
      </w:r>
    </w:p>
    <w:p w14:paraId="61EEF74A" w14:textId="06B71AC4" w:rsidR="00FD4AE9"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t xml:space="preserve">Must read and follow all </w:t>
      </w:r>
      <w:r w:rsidR="00CB1345" w:rsidRPr="001D3C73">
        <w:rPr>
          <w:rFonts w:asciiTheme="minorHAnsi" w:hAnsiTheme="minorHAnsi" w:cstheme="minorHAnsi"/>
          <w:sz w:val="22"/>
          <w:szCs w:val="22"/>
        </w:rPr>
        <w:t>ConnectWell</w:t>
      </w:r>
      <w:r w:rsidRPr="001D3C73">
        <w:rPr>
          <w:rFonts w:asciiTheme="minorHAnsi" w:hAnsiTheme="minorHAnsi" w:cstheme="minorHAnsi"/>
          <w:sz w:val="22"/>
          <w:szCs w:val="22"/>
        </w:rPr>
        <w:t xml:space="preserve"> Occupational Health &amp; Safety policies</w:t>
      </w:r>
    </w:p>
    <w:p w14:paraId="05A1BEA7" w14:textId="77777777" w:rsidR="00732E4B" w:rsidRPr="001D3C73" w:rsidRDefault="00732E4B" w:rsidP="009A1F1A">
      <w:pPr>
        <w:pStyle w:val="ListParagraph"/>
        <w:numPr>
          <w:ilvl w:val="0"/>
          <w:numId w:val="2"/>
        </w:numPr>
        <w:rPr>
          <w:rFonts w:asciiTheme="minorHAnsi" w:hAnsiTheme="minorHAnsi" w:cstheme="minorHAnsi"/>
          <w:sz w:val="22"/>
          <w:szCs w:val="22"/>
        </w:rPr>
      </w:pPr>
      <w:r w:rsidRPr="001D3C73">
        <w:rPr>
          <w:rFonts w:asciiTheme="minorHAnsi" w:hAnsiTheme="minorHAnsi" w:cstheme="minorHAnsi"/>
          <w:sz w:val="22"/>
          <w:szCs w:val="22"/>
        </w:rPr>
        <w:lastRenderedPageBreak/>
        <w:t>Works safely in consideration of the following job hazards:  noise, workplace violence</w:t>
      </w:r>
    </w:p>
    <w:p w14:paraId="291BBD26" w14:textId="77777777" w:rsidR="00732E4B" w:rsidRPr="001D3C73" w:rsidRDefault="00732E4B" w:rsidP="009A1F1A">
      <w:pPr>
        <w:pStyle w:val="ListParagraph"/>
        <w:numPr>
          <w:ilvl w:val="0"/>
          <w:numId w:val="2"/>
        </w:numPr>
        <w:rPr>
          <w:rFonts w:asciiTheme="minorHAnsi" w:hAnsiTheme="minorHAnsi" w:cstheme="minorHAnsi"/>
          <w:sz w:val="22"/>
          <w:szCs w:val="22"/>
        </w:rPr>
      </w:pPr>
      <w:proofErr w:type="gramStart"/>
      <w:r w:rsidRPr="001D3C73">
        <w:rPr>
          <w:rFonts w:asciiTheme="minorHAnsi" w:hAnsiTheme="minorHAnsi" w:cstheme="minorHAnsi"/>
          <w:sz w:val="22"/>
          <w:szCs w:val="22"/>
        </w:rPr>
        <w:t>Participates</w:t>
      </w:r>
      <w:proofErr w:type="gramEnd"/>
      <w:r w:rsidRPr="001D3C73">
        <w:rPr>
          <w:rFonts w:asciiTheme="minorHAnsi" w:hAnsiTheme="minorHAnsi" w:cstheme="minorHAnsi"/>
          <w:sz w:val="22"/>
          <w:szCs w:val="22"/>
        </w:rPr>
        <w:t xml:space="preserve"> in Occupational health &amp; Safety training as required:</w:t>
      </w:r>
    </w:p>
    <w:p w14:paraId="2834224A" w14:textId="77777777" w:rsidR="00732E4B" w:rsidRPr="001D3C73" w:rsidRDefault="00732E4B" w:rsidP="009A1F1A">
      <w:pPr>
        <w:pStyle w:val="ListParagraph"/>
        <w:numPr>
          <w:ilvl w:val="0"/>
          <w:numId w:val="1"/>
        </w:numPr>
        <w:rPr>
          <w:rFonts w:asciiTheme="minorHAnsi" w:hAnsiTheme="minorHAnsi" w:cstheme="minorHAnsi"/>
          <w:sz w:val="22"/>
          <w:szCs w:val="22"/>
        </w:rPr>
      </w:pPr>
      <w:r w:rsidRPr="001D3C73">
        <w:rPr>
          <w:rFonts w:asciiTheme="minorHAnsi" w:hAnsiTheme="minorHAnsi" w:cstheme="minorHAnsi"/>
          <w:sz w:val="22"/>
          <w:szCs w:val="22"/>
        </w:rPr>
        <w:t>AODA</w:t>
      </w:r>
    </w:p>
    <w:p w14:paraId="73142F4C" w14:textId="77777777" w:rsidR="00732E4B" w:rsidRPr="001D3C73" w:rsidRDefault="00732E4B" w:rsidP="009A1F1A">
      <w:pPr>
        <w:pStyle w:val="ListParagraph"/>
        <w:numPr>
          <w:ilvl w:val="0"/>
          <w:numId w:val="1"/>
        </w:numPr>
        <w:rPr>
          <w:rFonts w:asciiTheme="minorHAnsi" w:hAnsiTheme="minorHAnsi" w:cstheme="minorHAnsi"/>
          <w:sz w:val="22"/>
          <w:szCs w:val="22"/>
        </w:rPr>
      </w:pPr>
      <w:r w:rsidRPr="001D3C73">
        <w:rPr>
          <w:rFonts w:asciiTheme="minorHAnsi" w:hAnsiTheme="minorHAnsi" w:cstheme="minorHAnsi"/>
          <w:sz w:val="22"/>
          <w:szCs w:val="22"/>
        </w:rPr>
        <w:t>WHMIS</w:t>
      </w:r>
    </w:p>
    <w:p w14:paraId="68675C36" w14:textId="77777777" w:rsidR="00732E4B" w:rsidRPr="001D3C73" w:rsidRDefault="00732E4B" w:rsidP="009A1F1A">
      <w:pPr>
        <w:pStyle w:val="ListParagraph"/>
        <w:numPr>
          <w:ilvl w:val="0"/>
          <w:numId w:val="1"/>
        </w:numPr>
        <w:rPr>
          <w:rFonts w:asciiTheme="minorHAnsi" w:hAnsiTheme="minorHAnsi" w:cstheme="minorHAnsi"/>
          <w:sz w:val="22"/>
          <w:szCs w:val="22"/>
        </w:rPr>
      </w:pPr>
      <w:r w:rsidRPr="001D3C73">
        <w:rPr>
          <w:rFonts w:asciiTheme="minorHAnsi" w:hAnsiTheme="minorHAnsi" w:cstheme="minorHAnsi"/>
          <w:sz w:val="22"/>
          <w:szCs w:val="22"/>
        </w:rPr>
        <w:t>Employee Safety Training</w:t>
      </w:r>
    </w:p>
    <w:p w14:paraId="60496925" w14:textId="77777777" w:rsidR="00732E4B" w:rsidRPr="001D3C73" w:rsidRDefault="00732E4B" w:rsidP="009A1F1A">
      <w:pPr>
        <w:pStyle w:val="ListParagraph"/>
        <w:numPr>
          <w:ilvl w:val="0"/>
          <w:numId w:val="1"/>
        </w:numPr>
        <w:rPr>
          <w:rFonts w:asciiTheme="minorHAnsi" w:hAnsiTheme="minorHAnsi" w:cstheme="minorHAnsi"/>
          <w:sz w:val="22"/>
          <w:szCs w:val="22"/>
        </w:rPr>
      </w:pPr>
      <w:r w:rsidRPr="001D3C73">
        <w:rPr>
          <w:rFonts w:asciiTheme="minorHAnsi" w:hAnsiTheme="minorHAnsi" w:cstheme="minorHAnsi"/>
          <w:sz w:val="22"/>
          <w:szCs w:val="22"/>
        </w:rPr>
        <w:t>Other (as required)</w:t>
      </w:r>
    </w:p>
    <w:p w14:paraId="7B538EFF" w14:textId="77777777" w:rsidR="00732E4B" w:rsidRPr="001D3C73" w:rsidRDefault="00732E4B" w:rsidP="00732E4B">
      <w:pPr>
        <w:rPr>
          <w:rFonts w:asciiTheme="minorHAnsi" w:hAnsiTheme="minorHAnsi" w:cstheme="minorHAnsi"/>
          <w:sz w:val="22"/>
          <w:szCs w:val="22"/>
        </w:rPr>
      </w:pPr>
    </w:p>
    <w:p w14:paraId="4FA1D5AE" w14:textId="77777777" w:rsidR="00732E4B" w:rsidRPr="001D3C73" w:rsidRDefault="00732E4B" w:rsidP="00732E4B">
      <w:pPr>
        <w:rPr>
          <w:rFonts w:asciiTheme="minorHAnsi" w:hAnsiTheme="minorHAnsi" w:cstheme="minorHAnsi"/>
          <w:sz w:val="22"/>
          <w:szCs w:val="22"/>
        </w:rPr>
      </w:pPr>
    </w:p>
    <w:p w14:paraId="0E8F5698" w14:textId="6A932318" w:rsidR="00732E4B" w:rsidRPr="001D3C73" w:rsidRDefault="00732E4B" w:rsidP="00BC291F">
      <w:pPr>
        <w:ind w:left="284"/>
        <w:rPr>
          <w:rFonts w:asciiTheme="minorHAnsi" w:hAnsiTheme="minorHAnsi" w:cstheme="minorHAnsi"/>
          <w:sz w:val="22"/>
          <w:szCs w:val="22"/>
        </w:rPr>
      </w:pPr>
      <w:proofErr w:type="gramStart"/>
      <w:r w:rsidRPr="001D3C73">
        <w:rPr>
          <w:rFonts w:asciiTheme="minorHAnsi" w:hAnsiTheme="minorHAnsi" w:cstheme="minorHAnsi"/>
          <w:sz w:val="22"/>
          <w:szCs w:val="22"/>
        </w:rPr>
        <w:t xml:space="preserve">I </w:t>
      </w:r>
      <w:r w:rsidR="00D10C0A" w:rsidRPr="001D3C73">
        <w:rPr>
          <w:rFonts w:asciiTheme="minorHAnsi" w:hAnsiTheme="minorHAnsi" w:cstheme="minorHAnsi"/>
          <w:sz w:val="22"/>
          <w:szCs w:val="22"/>
        </w:rPr>
        <w:t xml:space="preserve"> _</w:t>
      </w:r>
      <w:proofErr w:type="gramEnd"/>
      <w:r w:rsidR="00D10C0A" w:rsidRPr="001D3C73">
        <w:rPr>
          <w:rFonts w:asciiTheme="minorHAnsi" w:hAnsiTheme="minorHAnsi" w:cstheme="minorHAnsi"/>
          <w:sz w:val="22"/>
          <w:szCs w:val="22"/>
        </w:rPr>
        <w:t>____________________________</w:t>
      </w:r>
      <w:proofErr w:type="gramStart"/>
      <w:r w:rsidR="00D10C0A" w:rsidRPr="001D3C73">
        <w:rPr>
          <w:rFonts w:asciiTheme="minorHAnsi" w:hAnsiTheme="minorHAnsi" w:cstheme="minorHAnsi"/>
          <w:sz w:val="22"/>
          <w:szCs w:val="22"/>
        </w:rPr>
        <w:t xml:space="preserve">_  </w:t>
      </w:r>
      <w:r w:rsidRPr="001D3C73">
        <w:rPr>
          <w:rFonts w:asciiTheme="minorHAnsi" w:hAnsiTheme="minorHAnsi" w:cstheme="minorHAnsi"/>
          <w:sz w:val="22"/>
          <w:szCs w:val="22"/>
        </w:rPr>
        <w:t>have</w:t>
      </w:r>
      <w:proofErr w:type="gramEnd"/>
      <w:r w:rsidRPr="001D3C73">
        <w:rPr>
          <w:rFonts w:asciiTheme="minorHAnsi" w:hAnsiTheme="minorHAnsi" w:cstheme="minorHAnsi"/>
          <w:sz w:val="22"/>
          <w:szCs w:val="22"/>
        </w:rPr>
        <w:t xml:space="preserve"> read this job description and understand and accept the responsibilities outlined within.  I have also been given a copy of this job description.</w:t>
      </w:r>
    </w:p>
    <w:p w14:paraId="2BF9CBA7" w14:textId="27DD51B0" w:rsidR="00732E4B" w:rsidRPr="001D3C73" w:rsidRDefault="00732E4B" w:rsidP="00732E4B">
      <w:pPr>
        <w:ind w:left="567"/>
        <w:rPr>
          <w:rFonts w:asciiTheme="minorHAnsi" w:hAnsiTheme="minorHAnsi" w:cstheme="minorHAnsi"/>
          <w:sz w:val="22"/>
          <w:szCs w:val="22"/>
        </w:rPr>
      </w:pPr>
    </w:p>
    <w:p w14:paraId="2906959E" w14:textId="77777777" w:rsidR="00732E4B" w:rsidRPr="001D3C73" w:rsidRDefault="00732E4B" w:rsidP="00732E4B">
      <w:pPr>
        <w:ind w:left="567"/>
        <w:rPr>
          <w:rFonts w:asciiTheme="minorHAnsi" w:hAnsiTheme="minorHAnsi" w:cstheme="minorHAnsi"/>
          <w:sz w:val="22"/>
          <w:szCs w:val="22"/>
        </w:rPr>
      </w:pPr>
    </w:p>
    <w:p w14:paraId="7CA6A0F7" w14:textId="1B89B780" w:rsidR="00732E4B" w:rsidRPr="001D3C73" w:rsidRDefault="001A4BEB" w:rsidP="00BC291F">
      <w:pPr>
        <w:ind w:left="284"/>
        <w:rPr>
          <w:rFonts w:asciiTheme="minorHAnsi" w:hAnsiTheme="minorHAnsi" w:cstheme="minorHAnsi"/>
          <w:sz w:val="22"/>
          <w:szCs w:val="22"/>
        </w:rPr>
      </w:pPr>
      <w:proofErr w:type="gramStart"/>
      <w:r w:rsidRPr="001D3C73">
        <w:rPr>
          <w:rFonts w:asciiTheme="minorHAnsi" w:hAnsiTheme="minorHAnsi" w:cstheme="minorHAnsi"/>
          <w:sz w:val="22"/>
          <w:szCs w:val="22"/>
        </w:rPr>
        <w:t>____________________________</w:t>
      </w:r>
      <w:r w:rsidR="00732E4B" w:rsidRPr="001D3C73">
        <w:rPr>
          <w:rFonts w:asciiTheme="minorHAnsi" w:hAnsiTheme="minorHAnsi" w:cstheme="minorHAnsi"/>
          <w:sz w:val="22"/>
          <w:szCs w:val="22"/>
        </w:rPr>
        <w:tab/>
      </w:r>
      <w:r w:rsidR="00BC291F" w:rsidRPr="001D3C73">
        <w:rPr>
          <w:rFonts w:asciiTheme="minorHAnsi" w:hAnsiTheme="minorHAnsi" w:cstheme="minorHAnsi"/>
          <w:sz w:val="22"/>
          <w:szCs w:val="22"/>
        </w:rPr>
        <w:tab/>
      </w:r>
      <w:proofErr w:type="gramEnd"/>
      <w:r w:rsidR="00732E4B" w:rsidRPr="001D3C73">
        <w:rPr>
          <w:rFonts w:asciiTheme="minorHAnsi" w:hAnsiTheme="minorHAnsi" w:cstheme="minorHAnsi"/>
          <w:sz w:val="22"/>
          <w:szCs w:val="22"/>
        </w:rPr>
        <w:t>___________________________</w:t>
      </w:r>
    </w:p>
    <w:p w14:paraId="1F7A2A61" w14:textId="0D5161A0" w:rsidR="00732E4B" w:rsidRPr="001D3C73" w:rsidRDefault="00732E4B" w:rsidP="00BC291F">
      <w:pPr>
        <w:ind w:left="284"/>
        <w:rPr>
          <w:rFonts w:asciiTheme="minorHAnsi" w:hAnsiTheme="minorHAnsi" w:cstheme="minorHAnsi"/>
          <w:sz w:val="22"/>
          <w:szCs w:val="22"/>
        </w:rPr>
      </w:pPr>
      <w:r w:rsidRPr="001D3C73">
        <w:rPr>
          <w:rFonts w:asciiTheme="minorHAnsi" w:hAnsiTheme="minorHAnsi" w:cstheme="minorHAnsi"/>
          <w:sz w:val="22"/>
          <w:szCs w:val="22"/>
        </w:rPr>
        <w:t>Employee Signature</w:t>
      </w:r>
      <w:r w:rsidRPr="001D3C73">
        <w:rPr>
          <w:rFonts w:asciiTheme="minorHAnsi" w:hAnsiTheme="minorHAnsi" w:cstheme="minorHAnsi"/>
          <w:sz w:val="22"/>
          <w:szCs w:val="22"/>
        </w:rPr>
        <w:tab/>
      </w:r>
      <w:r w:rsidRPr="001D3C73">
        <w:rPr>
          <w:rFonts w:asciiTheme="minorHAnsi" w:hAnsiTheme="minorHAnsi" w:cstheme="minorHAnsi"/>
          <w:sz w:val="22"/>
          <w:szCs w:val="22"/>
        </w:rPr>
        <w:tab/>
      </w:r>
      <w:r w:rsidRPr="001D3C73">
        <w:rPr>
          <w:rFonts w:asciiTheme="minorHAnsi" w:hAnsiTheme="minorHAnsi" w:cstheme="minorHAnsi"/>
          <w:sz w:val="22"/>
          <w:szCs w:val="22"/>
        </w:rPr>
        <w:tab/>
      </w:r>
      <w:r w:rsidR="00BC291F" w:rsidRPr="001D3C73">
        <w:rPr>
          <w:rFonts w:asciiTheme="minorHAnsi" w:hAnsiTheme="minorHAnsi" w:cstheme="minorHAnsi"/>
          <w:sz w:val="22"/>
          <w:szCs w:val="22"/>
        </w:rPr>
        <w:tab/>
      </w:r>
      <w:r w:rsidRPr="001D3C73">
        <w:rPr>
          <w:rFonts w:asciiTheme="minorHAnsi" w:hAnsiTheme="minorHAnsi" w:cstheme="minorHAnsi"/>
          <w:sz w:val="22"/>
          <w:szCs w:val="22"/>
        </w:rPr>
        <w:t>Date</w:t>
      </w:r>
    </w:p>
    <w:p w14:paraId="2CB88E73" w14:textId="77777777" w:rsidR="00732E4B" w:rsidRPr="001D3C73" w:rsidRDefault="00732E4B" w:rsidP="00754AA3">
      <w:pPr>
        <w:rPr>
          <w:rFonts w:asciiTheme="minorHAnsi" w:hAnsiTheme="minorHAnsi" w:cstheme="minorHAnsi"/>
          <w:sz w:val="22"/>
          <w:szCs w:val="22"/>
        </w:rPr>
      </w:pPr>
    </w:p>
    <w:p w14:paraId="3F3DA8FF" w14:textId="77777777" w:rsidR="00732E4B" w:rsidRPr="001D3C73" w:rsidRDefault="00732E4B" w:rsidP="00754AA3">
      <w:pPr>
        <w:rPr>
          <w:rFonts w:asciiTheme="minorHAnsi" w:hAnsiTheme="minorHAnsi" w:cstheme="minorHAnsi"/>
          <w:sz w:val="22"/>
          <w:szCs w:val="22"/>
        </w:rPr>
      </w:pPr>
    </w:p>
    <w:p w14:paraId="123577C2" w14:textId="51EEC462" w:rsidR="00732E4B" w:rsidRPr="001D3C73" w:rsidRDefault="00732E4B" w:rsidP="00BC291F">
      <w:pPr>
        <w:ind w:left="284"/>
        <w:rPr>
          <w:rFonts w:asciiTheme="minorHAnsi" w:hAnsiTheme="minorHAnsi" w:cstheme="minorHAnsi"/>
          <w:sz w:val="22"/>
          <w:szCs w:val="22"/>
        </w:rPr>
      </w:pPr>
      <w:proofErr w:type="gramStart"/>
      <w:r w:rsidRPr="001D3C73">
        <w:rPr>
          <w:rFonts w:asciiTheme="minorHAnsi" w:hAnsiTheme="minorHAnsi" w:cstheme="minorHAnsi"/>
          <w:sz w:val="22"/>
          <w:szCs w:val="22"/>
        </w:rPr>
        <w:t>_____________________________</w:t>
      </w:r>
      <w:r w:rsidR="00754AA3" w:rsidRPr="001D3C73">
        <w:rPr>
          <w:rFonts w:asciiTheme="minorHAnsi" w:hAnsiTheme="minorHAnsi" w:cstheme="minorHAnsi"/>
          <w:sz w:val="22"/>
          <w:szCs w:val="22"/>
        </w:rPr>
        <w:tab/>
      </w:r>
      <w:r w:rsidR="00BC291F" w:rsidRPr="001D3C73">
        <w:rPr>
          <w:rFonts w:asciiTheme="minorHAnsi" w:hAnsiTheme="minorHAnsi" w:cstheme="minorHAnsi"/>
          <w:sz w:val="22"/>
          <w:szCs w:val="22"/>
        </w:rPr>
        <w:tab/>
      </w:r>
      <w:proofErr w:type="gramEnd"/>
      <w:r w:rsidR="00754AA3" w:rsidRPr="001D3C73">
        <w:rPr>
          <w:rFonts w:asciiTheme="minorHAnsi" w:hAnsiTheme="minorHAnsi" w:cstheme="minorHAnsi"/>
          <w:sz w:val="22"/>
          <w:szCs w:val="22"/>
        </w:rPr>
        <w:t>___________________________</w:t>
      </w:r>
    </w:p>
    <w:p w14:paraId="10E4B88E" w14:textId="18B7EE45" w:rsidR="00732E4B" w:rsidRDefault="00732E4B" w:rsidP="00AA0634">
      <w:pPr>
        <w:ind w:left="284"/>
        <w:rPr>
          <w:rFonts w:asciiTheme="minorHAnsi" w:hAnsiTheme="minorHAnsi" w:cstheme="minorHAnsi"/>
          <w:sz w:val="22"/>
          <w:szCs w:val="22"/>
        </w:rPr>
      </w:pPr>
      <w:r w:rsidRPr="001D3C73">
        <w:rPr>
          <w:rFonts w:asciiTheme="minorHAnsi" w:hAnsiTheme="minorHAnsi" w:cstheme="minorHAnsi"/>
          <w:sz w:val="22"/>
          <w:szCs w:val="22"/>
        </w:rPr>
        <w:t>Supervisor Signature</w:t>
      </w:r>
      <w:r w:rsidR="00754AA3" w:rsidRPr="006C00A9">
        <w:rPr>
          <w:rFonts w:asciiTheme="minorHAnsi" w:hAnsiTheme="minorHAnsi" w:cstheme="minorHAnsi"/>
          <w:sz w:val="22"/>
          <w:szCs w:val="22"/>
        </w:rPr>
        <w:t xml:space="preserve"> </w:t>
      </w:r>
      <w:r w:rsidR="00754AA3" w:rsidRPr="006C00A9">
        <w:rPr>
          <w:rFonts w:asciiTheme="minorHAnsi" w:hAnsiTheme="minorHAnsi" w:cstheme="minorHAnsi"/>
          <w:sz w:val="22"/>
          <w:szCs w:val="22"/>
        </w:rPr>
        <w:tab/>
      </w:r>
      <w:r w:rsidR="00754AA3" w:rsidRPr="006C00A9">
        <w:rPr>
          <w:rFonts w:asciiTheme="minorHAnsi" w:hAnsiTheme="minorHAnsi" w:cstheme="minorHAnsi"/>
          <w:sz w:val="22"/>
          <w:szCs w:val="22"/>
        </w:rPr>
        <w:tab/>
      </w:r>
      <w:r w:rsidR="00BC291F">
        <w:rPr>
          <w:rFonts w:asciiTheme="minorHAnsi" w:hAnsiTheme="minorHAnsi" w:cstheme="minorHAnsi"/>
          <w:sz w:val="22"/>
          <w:szCs w:val="22"/>
        </w:rPr>
        <w:tab/>
      </w:r>
      <w:r w:rsidR="00754AA3" w:rsidRPr="006C00A9">
        <w:rPr>
          <w:rFonts w:asciiTheme="minorHAnsi" w:hAnsiTheme="minorHAnsi" w:cstheme="minorHAnsi"/>
          <w:sz w:val="22"/>
          <w:szCs w:val="22"/>
        </w:rPr>
        <w:t>Dat</w:t>
      </w:r>
      <w:r w:rsidR="00AA0634">
        <w:rPr>
          <w:rFonts w:asciiTheme="minorHAnsi" w:hAnsiTheme="minorHAnsi" w:cstheme="minorHAnsi"/>
          <w:sz w:val="22"/>
          <w:szCs w:val="22"/>
        </w:rPr>
        <w:t>e</w:t>
      </w:r>
    </w:p>
    <w:p w14:paraId="29D15287" w14:textId="77777777" w:rsidR="001D3C73" w:rsidRPr="001D3C73" w:rsidRDefault="001D3C73" w:rsidP="001D3C73">
      <w:pPr>
        <w:rPr>
          <w:rFonts w:asciiTheme="minorHAnsi" w:hAnsiTheme="minorHAnsi" w:cstheme="minorHAnsi"/>
          <w:sz w:val="22"/>
          <w:szCs w:val="22"/>
        </w:rPr>
      </w:pPr>
    </w:p>
    <w:p w14:paraId="6703AFD7" w14:textId="77777777" w:rsidR="001D3C73" w:rsidRPr="001D3C73" w:rsidRDefault="001D3C73" w:rsidP="001D3C73">
      <w:pPr>
        <w:rPr>
          <w:rFonts w:asciiTheme="minorHAnsi" w:hAnsiTheme="minorHAnsi" w:cstheme="minorHAnsi"/>
          <w:sz w:val="22"/>
          <w:szCs w:val="22"/>
        </w:rPr>
      </w:pPr>
    </w:p>
    <w:p w14:paraId="57727AF9" w14:textId="77777777" w:rsidR="001D3C73" w:rsidRPr="001D3C73" w:rsidRDefault="001D3C73" w:rsidP="001D3C73">
      <w:pPr>
        <w:rPr>
          <w:rFonts w:asciiTheme="minorHAnsi" w:hAnsiTheme="minorHAnsi" w:cstheme="minorHAnsi"/>
          <w:sz w:val="22"/>
          <w:szCs w:val="22"/>
        </w:rPr>
      </w:pPr>
    </w:p>
    <w:p w14:paraId="20A3EB3E" w14:textId="77777777" w:rsidR="001D3C73" w:rsidRPr="001D3C73" w:rsidRDefault="001D3C73" w:rsidP="001D3C73">
      <w:pPr>
        <w:rPr>
          <w:rFonts w:asciiTheme="minorHAnsi" w:hAnsiTheme="minorHAnsi" w:cstheme="minorHAnsi"/>
          <w:sz w:val="22"/>
          <w:szCs w:val="22"/>
        </w:rPr>
      </w:pPr>
    </w:p>
    <w:p w14:paraId="316EE979" w14:textId="77777777" w:rsidR="001D3C73" w:rsidRPr="001D3C73" w:rsidRDefault="001D3C73" w:rsidP="001D3C73">
      <w:pPr>
        <w:rPr>
          <w:rFonts w:asciiTheme="minorHAnsi" w:hAnsiTheme="minorHAnsi" w:cstheme="minorHAnsi"/>
          <w:sz w:val="22"/>
          <w:szCs w:val="22"/>
        </w:rPr>
      </w:pPr>
    </w:p>
    <w:p w14:paraId="1610B792" w14:textId="77777777" w:rsidR="001D3C73" w:rsidRPr="001D3C73" w:rsidRDefault="001D3C73" w:rsidP="001D3C73">
      <w:pPr>
        <w:rPr>
          <w:rFonts w:asciiTheme="minorHAnsi" w:hAnsiTheme="minorHAnsi" w:cstheme="minorHAnsi"/>
          <w:sz w:val="22"/>
          <w:szCs w:val="22"/>
        </w:rPr>
      </w:pPr>
    </w:p>
    <w:p w14:paraId="4E52D090" w14:textId="77777777" w:rsidR="001D3C73" w:rsidRDefault="001D3C73" w:rsidP="001D3C73">
      <w:pPr>
        <w:rPr>
          <w:rFonts w:asciiTheme="minorHAnsi" w:hAnsiTheme="minorHAnsi" w:cstheme="minorHAnsi"/>
          <w:sz w:val="22"/>
          <w:szCs w:val="22"/>
        </w:rPr>
      </w:pPr>
    </w:p>
    <w:p w14:paraId="63A3A52D" w14:textId="1804A48A" w:rsidR="001D3C73" w:rsidRPr="001D3C73" w:rsidRDefault="001D3C73" w:rsidP="001D3C73">
      <w:pPr>
        <w:tabs>
          <w:tab w:val="left" w:pos="3240"/>
        </w:tabs>
        <w:rPr>
          <w:rFonts w:asciiTheme="minorHAnsi" w:hAnsiTheme="minorHAnsi" w:cstheme="minorHAnsi"/>
          <w:sz w:val="22"/>
          <w:szCs w:val="22"/>
        </w:rPr>
      </w:pPr>
      <w:r>
        <w:rPr>
          <w:rFonts w:asciiTheme="minorHAnsi" w:hAnsiTheme="minorHAnsi" w:cstheme="minorHAnsi"/>
          <w:sz w:val="22"/>
          <w:szCs w:val="22"/>
        </w:rPr>
        <w:tab/>
      </w:r>
    </w:p>
    <w:sectPr w:rsidR="001D3C73" w:rsidRPr="001D3C73" w:rsidSect="00B06DDC">
      <w:headerReference w:type="default" r:id="rId10"/>
      <w:footerReference w:type="default" r:id="rId11"/>
      <w:pgSz w:w="12240" w:h="15840"/>
      <w:pgMar w:top="180" w:right="562" w:bottom="1296" w:left="562"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C73B7" w14:textId="77777777" w:rsidR="00CD6241" w:rsidRDefault="00CD6241" w:rsidP="00B17327">
      <w:r>
        <w:separator/>
      </w:r>
    </w:p>
  </w:endnote>
  <w:endnote w:type="continuationSeparator" w:id="0">
    <w:p w14:paraId="36189952" w14:textId="77777777" w:rsidR="00CD6241" w:rsidRDefault="00CD6241" w:rsidP="00B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rPr>
      <w:id w:val="565050523"/>
      <w:docPartObj>
        <w:docPartGallery w:val="Page Numbers (Top of Page)"/>
        <w:docPartUnique/>
      </w:docPartObj>
    </w:sdtPr>
    <w:sdtContent>
      <w:p w14:paraId="370980C4" w14:textId="6F6C0C79" w:rsidR="00950259" w:rsidRDefault="00950259" w:rsidP="00732E4B">
        <w:pPr>
          <w:pStyle w:val="Footer"/>
          <w:tabs>
            <w:tab w:val="clear" w:pos="9360"/>
            <w:tab w:val="right" w:pos="10490"/>
          </w:tabs>
          <w:ind w:left="567" w:right="-257"/>
          <w:rPr>
            <w:rFonts w:asciiTheme="minorHAnsi" w:hAnsiTheme="minorHAnsi"/>
            <w:i/>
          </w:rPr>
        </w:pPr>
      </w:p>
      <w:p w14:paraId="7A254921" w14:textId="77777777" w:rsidR="000D43E4" w:rsidRDefault="000D43E4" w:rsidP="00732E4B">
        <w:pPr>
          <w:pStyle w:val="Footer"/>
          <w:tabs>
            <w:tab w:val="clear" w:pos="9360"/>
            <w:tab w:val="right" w:pos="10490"/>
          </w:tabs>
          <w:ind w:left="567" w:right="-257"/>
          <w:rPr>
            <w:rFonts w:asciiTheme="minorHAnsi" w:hAnsiTheme="minorHAnsi"/>
            <w:i/>
          </w:rPr>
        </w:pPr>
      </w:p>
      <w:p w14:paraId="5E63DF0D" w14:textId="079DA7A2" w:rsidR="00BF78C8" w:rsidRDefault="005B60ED" w:rsidP="00BC291F">
        <w:pPr>
          <w:pStyle w:val="Footer"/>
          <w:tabs>
            <w:tab w:val="clear" w:pos="9360"/>
            <w:tab w:val="right" w:pos="10490"/>
          </w:tabs>
          <w:ind w:left="284" w:right="-257"/>
          <w:rPr>
            <w:rFonts w:asciiTheme="minorHAnsi" w:hAnsiTheme="minorHAnsi"/>
            <w:i/>
          </w:rPr>
        </w:pPr>
        <w:r>
          <w:rPr>
            <w:rFonts w:asciiTheme="minorHAnsi" w:hAnsiTheme="minorHAnsi"/>
            <w:i/>
          </w:rPr>
          <w:t>Created</w:t>
        </w:r>
        <w:r w:rsidR="00732E4B" w:rsidRPr="002C6D46">
          <w:rPr>
            <w:rFonts w:asciiTheme="minorHAnsi" w:hAnsiTheme="minorHAnsi"/>
            <w:i/>
          </w:rPr>
          <w:t xml:space="preserve">:  </w:t>
        </w:r>
        <w:r w:rsidR="00890F8B">
          <w:rPr>
            <w:rFonts w:asciiTheme="minorHAnsi" w:hAnsiTheme="minorHAnsi"/>
            <w:i/>
          </w:rPr>
          <w:t>Jul 202</w:t>
        </w:r>
        <w:r w:rsidR="00D80C5F">
          <w:rPr>
            <w:rFonts w:asciiTheme="minorHAnsi" w:hAnsiTheme="minorHAnsi"/>
            <w:i/>
          </w:rPr>
          <w:t>5</w:t>
        </w:r>
        <w:r w:rsidR="00DD0A4B">
          <w:rPr>
            <w:rFonts w:asciiTheme="minorHAnsi" w:hAnsiTheme="minorHAnsi"/>
            <w:i/>
          </w:rPr>
          <w:t xml:space="preserve">, </w:t>
        </w:r>
        <w:r w:rsidR="003D6DF6">
          <w:rPr>
            <w:rFonts w:asciiTheme="minorHAnsi" w:hAnsiTheme="minorHAnsi"/>
            <w:i/>
          </w:rPr>
          <w:t>S Sark</w:t>
        </w:r>
      </w:p>
      <w:p w14:paraId="7ADA7074" w14:textId="0DBEF504" w:rsidR="00732E4B" w:rsidRPr="002C6D46" w:rsidRDefault="00DD0A4B" w:rsidP="00BC291F">
        <w:pPr>
          <w:pStyle w:val="Footer"/>
          <w:tabs>
            <w:tab w:val="clear" w:pos="9360"/>
            <w:tab w:val="right" w:pos="10490"/>
          </w:tabs>
          <w:ind w:left="284" w:right="-257"/>
          <w:rPr>
            <w:rFonts w:asciiTheme="minorHAnsi" w:hAnsiTheme="minorHAnsi"/>
            <w:i/>
          </w:rPr>
        </w:pPr>
        <w:r>
          <w:rPr>
            <w:rFonts w:asciiTheme="minorHAnsi" w:hAnsiTheme="minorHAnsi"/>
            <w:i/>
          </w:rPr>
          <w:t>Reviewed by:</w:t>
        </w:r>
        <w:r w:rsidR="00D80C5F">
          <w:rPr>
            <w:rFonts w:asciiTheme="minorHAnsi" w:hAnsiTheme="minorHAnsi"/>
            <w:i/>
          </w:rPr>
          <w:t xml:space="preserve"> </w:t>
        </w:r>
        <w:r>
          <w:rPr>
            <w:rFonts w:asciiTheme="minorHAnsi" w:hAnsiTheme="minorHAnsi"/>
            <w:i/>
          </w:rPr>
          <w:t xml:space="preserve"> </w:t>
        </w:r>
        <w:r w:rsidR="00732E4B" w:rsidRPr="002C6D46">
          <w:rPr>
            <w:rFonts w:asciiTheme="minorHAnsi" w:hAnsiTheme="minorHAnsi"/>
            <w:i/>
          </w:rPr>
          <w:tab/>
        </w:r>
        <w:r w:rsidR="00732E4B" w:rsidRPr="002C6D46">
          <w:rPr>
            <w:rFonts w:asciiTheme="minorHAnsi" w:hAnsiTheme="minorHAnsi"/>
            <w:i/>
          </w:rPr>
          <w:tab/>
        </w:r>
        <w:r w:rsidR="00732E4B">
          <w:rPr>
            <w:rFonts w:asciiTheme="minorHAnsi" w:hAnsiTheme="minorHAnsi"/>
            <w:i/>
          </w:rPr>
          <w:t xml:space="preserve">      </w:t>
        </w:r>
        <w:r w:rsidR="00732E4B" w:rsidRPr="002C6D46">
          <w:rPr>
            <w:rFonts w:asciiTheme="minorHAnsi" w:hAnsiTheme="minorHAnsi"/>
            <w:i/>
          </w:rPr>
          <w:t xml:space="preserve">Page </w:t>
        </w:r>
        <w:r w:rsidR="00732E4B" w:rsidRPr="002C6D46">
          <w:rPr>
            <w:rFonts w:asciiTheme="minorHAnsi" w:hAnsiTheme="minorHAnsi"/>
            <w:i/>
          </w:rPr>
          <w:fldChar w:fldCharType="begin"/>
        </w:r>
        <w:r w:rsidR="00732E4B" w:rsidRPr="002C6D46">
          <w:rPr>
            <w:rFonts w:asciiTheme="minorHAnsi" w:hAnsiTheme="minorHAnsi"/>
            <w:i/>
          </w:rPr>
          <w:instrText xml:space="preserve"> PAGE </w:instrText>
        </w:r>
        <w:r w:rsidR="00732E4B" w:rsidRPr="002C6D46">
          <w:rPr>
            <w:rFonts w:asciiTheme="minorHAnsi" w:hAnsiTheme="minorHAnsi"/>
            <w:i/>
          </w:rPr>
          <w:fldChar w:fldCharType="separate"/>
        </w:r>
        <w:r w:rsidR="00D10C0A">
          <w:rPr>
            <w:rFonts w:asciiTheme="minorHAnsi" w:hAnsiTheme="minorHAnsi"/>
            <w:i/>
            <w:noProof/>
          </w:rPr>
          <w:t>4</w:t>
        </w:r>
        <w:r w:rsidR="00732E4B" w:rsidRPr="002C6D46">
          <w:rPr>
            <w:rFonts w:asciiTheme="minorHAnsi" w:hAnsiTheme="minorHAnsi"/>
            <w:i/>
          </w:rPr>
          <w:fldChar w:fldCharType="end"/>
        </w:r>
        <w:r w:rsidR="00732E4B" w:rsidRPr="002C6D46">
          <w:rPr>
            <w:rFonts w:asciiTheme="minorHAnsi" w:hAnsiTheme="minorHAnsi"/>
            <w:i/>
          </w:rPr>
          <w:t xml:space="preserve"> of </w:t>
        </w:r>
        <w:r w:rsidR="00732E4B" w:rsidRPr="002C6D46">
          <w:rPr>
            <w:rFonts w:asciiTheme="minorHAnsi" w:hAnsiTheme="minorHAnsi"/>
            <w:i/>
          </w:rPr>
          <w:fldChar w:fldCharType="begin"/>
        </w:r>
        <w:r w:rsidR="00732E4B" w:rsidRPr="002C6D46">
          <w:rPr>
            <w:rFonts w:asciiTheme="minorHAnsi" w:hAnsiTheme="minorHAnsi"/>
            <w:i/>
          </w:rPr>
          <w:instrText xml:space="preserve"> NUMPAGES  </w:instrText>
        </w:r>
        <w:r w:rsidR="00732E4B" w:rsidRPr="002C6D46">
          <w:rPr>
            <w:rFonts w:asciiTheme="minorHAnsi" w:hAnsiTheme="minorHAnsi"/>
            <w:i/>
          </w:rPr>
          <w:fldChar w:fldCharType="separate"/>
        </w:r>
        <w:r w:rsidR="00D10C0A">
          <w:rPr>
            <w:rFonts w:asciiTheme="minorHAnsi" w:hAnsiTheme="minorHAnsi"/>
            <w:i/>
            <w:noProof/>
          </w:rPr>
          <w:t>4</w:t>
        </w:r>
        <w:r w:rsidR="00732E4B" w:rsidRPr="002C6D46">
          <w:rPr>
            <w:rFonts w:asciiTheme="minorHAnsi" w:hAnsiTheme="minorHAnsi"/>
            <w:i/>
          </w:rPr>
          <w:fldChar w:fldCharType="end"/>
        </w:r>
      </w:p>
      <w:p w14:paraId="3F66485F" w14:textId="38085E0C" w:rsidR="00732E4B" w:rsidRDefault="00732E4B" w:rsidP="00BC291F">
        <w:pPr>
          <w:pStyle w:val="Footer"/>
          <w:tabs>
            <w:tab w:val="clear" w:pos="9360"/>
            <w:tab w:val="right" w:pos="10490"/>
          </w:tabs>
          <w:ind w:left="284" w:right="-257"/>
          <w:rPr>
            <w:rFonts w:asciiTheme="minorHAnsi" w:hAnsiTheme="minorHAnsi"/>
            <w:i/>
          </w:rPr>
        </w:pPr>
        <w:r w:rsidRPr="002C6D46">
          <w:rPr>
            <w:rFonts w:asciiTheme="minorHAnsi" w:hAnsiTheme="minorHAnsi"/>
            <w:i/>
          </w:rPr>
          <w:t>Previous Reviewed Dates:</w:t>
        </w:r>
        <w:r w:rsidR="005B60ED">
          <w:rPr>
            <w:rFonts w:asciiTheme="minorHAnsi" w:hAnsiTheme="minorHAnsi"/>
            <w:i/>
          </w:rPr>
          <w:t xml:space="preserve"> </w:t>
        </w:r>
        <w:r w:rsidR="00DD0A4B">
          <w:rPr>
            <w:rFonts w:asciiTheme="minorHAnsi" w:hAnsiTheme="minorHAnsi"/>
            <w:i/>
          </w:rPr>
          <w:t>n/a</w:t>
        </w:r>
      </w:p>
    </w:sdtContent>
  </w:sdt>
  <w:p w14:paraId="7B5E1DA0" w14:textId="7A8F99E9" w:rsidR="00732E4B" w:rsidRDefault="00732E4B">
    <w:pPr>
      <w:pStyle w:val="Footer"/>
    </w:pPr>
  </w:p>
  <w:p w14:paraId="12B4B211" w14:textId="77777777" w:rsidR="00732E4B" w:rsidRDefault="007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B3E9" w14:textId="77777777" w:rsidR="00CD6241" w:rsidRDefault="00CD6241" w:rsidP="00B17327">
      <w:r>
        <w:separator/>
      </w:r>
    </w:p>
  </w:footnote>
  <w:footnote w:type="continuationSeparator" w:id="0">
    <w:p w14:paraId="24027995" w14:textId="77777777" w:rsidR="00CD6241" w:rsidRDefault="00CD6241" w:rsidP="00B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BF38" w14:textId="77777777" w:rsidR="00B17327" w:rsidRDefault="00B17327">
    <w:pPr>
      <w:pStyle w:val="Header"/>
    </w:pPr>
    <w:r>
      <w:rPr>
        <w:noProof/>
        <w:lang w:val="en-CA" w:eastAsia="en-CA"/>
      </w:rPr>
      <w:drawing>
        <wp:inline distT="0" distB="0" distL="0" distR="0" wp14:anchorId="0EE7BF3A" wp14:editId="7BAC1599">
          <wp:extent cx="1868087" cy="1276125"/>
          <wp:effectExtent l="0" t="0" r="0" b="635"/>
          <wp:docPr id="1741324331" name="Picture 174132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Well_CH_whitebg.png"/>
                  <pic:cNvPicPr/>
                </pic:nvPicPr>
                <pic:blipFill>
                  <a:blip r:embed="rId1">
                    <a:extLst>
                      <a:ext uri="{28A0092B-C50C-407E-A947-70E740481C1C}">
                        <a14:useLocalDpi xmlns:a14="http://schemas.microsoft.com/office/drawing/2010/main" val="0"/>
                      </a:ext>
                    </a:extLst>
                  </a:blip>
                  <a:stretch>
                    <a:fillRect/>
                  </a:stretch>
                </pic:blipFill>
                <pic:spPr>
                  <a:xfrm>
                    <a:off x="0" y="0"/>
                    <a:ext cx="1888847" cy="1290307"/>
                  </a:xfrm>
                  <a:prstGeom prst="rect">
                    <a:avLst/>
                  </a:prstGeom>
                </pic:spPr>
              </pic:pic>
            </a:graphicData>
          </a:graphic>
        </wp:inline>
      </w:drawing>
    </w:r>
  </w:p>
  <w:p w14:paraId="0EE7BF39" w14:textId="77777777" w:rsidR="00B17327" w:rsidRDefault="00B1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097"/>
    <w:multiLevelType w:val="hybridMultilevel"/>
    <w:tmpl w:val="3C54BA3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164A51A8"/>
    <w:multiLevelType w:val="hybridMultilevel"/>
    <w:tmpl w:val="C1CC6B60"/>
    <w:lvl w:ilvl="0" w:tplc="01684054">
      <w:start w:val="1"/>
      <w:numFmt w:val="decimal"/>
      <w:lvlText w:val="%1."/>
      <w:lvlJc w:val="left"/>
      <w:pPr>
        <w:ind w:left="648"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 w15:restartNumberingAfterBreak="0">
    <w:nsid w:val="1F537A8D"/>
    <w:multiLevelType w:val="hybridMultilevel"/>
    <w:tmpl w:val="1A36E69C"/>
    <w:lvl w:ilvl="0" w:tplc="59C65908">
      <w:start w:val="480"/>
      <w:numFmt w:val="bullet"/>
      <w:lvlText w:val="-"/>
      <w:lvlJc w:val="left"/>
      <w:pPr>
        <w:ind w:left="2160" w:hanging="360"/>
      </w:pPr>
      <w:rPr>
        <w:rFonts w:ascii="Verdana" w:eastAsia="Times New Roman" w:hAnsi="Verdana"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283D5841"/>
    <w:multiLevelType w:val="hybridMultilevel"/>
    <w:tmpl w:val="E2E05DCE"/>
    <w:lvl w:ilvl="0" w:tplc="043E1C24">
      <w:start w:val="1"/>
      <w:numFmt w:val="bullet"/>
      <w:lvlText w:val=""/>
      <w:lvlJc w:val="left"/>
      <w:pPr>
        <w:ind w:left="720" w:hanging="360"/>
      </w:pPr>
      <w:rPr>
        <w:rFonts w:ascii="Symbol" w:hAnsi="Symbol" w:hint="default"/>
      </w:rPr>
    </w:lvl>
    <w:lvl w:ilvl="1" w:tplc="EECE121E" w:tentative="1">
      <w:start w:val="1"/>
      <w:numFmt w:val="bullet"/>
      <w:lvlText w:val="o"/>
      <w:lvlJc w:val="left"/>
      <w:pPr>
        <w:ind w:left="1440" w:hanging="360"/>
      </w:pPr>
      <w:rPr>
        <w:rFonts w:ascii="Courier New" w:hAnsi="Courier New" w:hint="default"/>
      </w:rPr>
    </w:lvl>
    <w:lvl w:ilvl="2" w:tplc="71E60CD4" w:tentative="1">
      <w:start w:val="1"/>
      <w:numFmt w:val="bullet"/>
      <w:lvlText w:val=""/>
      <w:lvlJc w:val="left"/>
      <w:pPr>
        <w:ind w:left="2160" w:hanging="360"/>
      </w:pPr>
      <w:rPr>
        <w:rFonts w:ascii="Wingdings" w:hAnsi="Wingdings" w:hint="default"/>
      </w:rPr>
    </w:lvl>
    <w:lvl w:ilvl="3" w:tplc="9C8875F4" w:tentative="1">
      <w:start w:val="1"/>
      <w:numFmt w:val="bullet"/>
      <w:lvlText w:val=""/>
      <w:lvlJc w:val="left"/>
      <w:pPr>
        <w:ind w:left="2880" w:hanging="360"/>
      </w:pPr>
      <w:rPr>
        <w:rFonts w:ascii="Symbol" w:hAnsi="Symbol" w:hint="default"/>
      </w:rPr>
    </w:lvl>
    <w:lvl w:ilvl="4" w:tplc="82045088" w:tentative="1">
      <w:start w:val="1"/>
      <w:numFmt w:val="bullet"/>
      <w:lvlText w:val="o"/>
      <w:lvlJc w:val="left"/>
      <w:pPr>
        <w:ind w:left="3600" w:hanging="360"/>
      </w:pPr>
      <w:rPr>
        <w:rFonts w:ascii="Courier New" w:hAnsi="Courier New" w:hint="default"/>
      </w:rPr>
    </w:lvl>
    <w:lvl w:ilvl="5" w:tplc="BFD4D2F8" w:tentative="1">
      <w:start w:val="1"/>
      <w:numFmt w:val="bullet"/>
      <w:lvlText w:val=""/>
      <w:lvlJc w:val="left"/>
      <w:pPr>
        <w:ind w:left="4320" w:hanging="360"/>
      </w:pPr>
      <w:rPr>
        <w:rFonts w:ascii="Wingdings" w:hAnsi="Wingdings" w:hint="default"/>
      </w:rPr>
    </w:lvl>
    <w:lvl w:ilvl="6" w:tplc="0714F506" w:tentative="1">
      <w:start w:val="1"/>
      <w:numFmt w:val="bullet"/>
      <w:lvlText w:val=""/>
      <w:lvlJc w:val="left"/>
      <w:pPr>
        <w:ind w:left="5040" w:hanging="360"/>
      </w:pPr>
      <w:rPr>
        <w:rFonts w:ascii="Symbol" w:hAnsi="Symbol" w:hint="default"/>
      </w:rPr>
    </w:lvl>
    <w:lvl w:ilvl="7" w:tplc="6F5CAD46" w:tentative="1">
      <w:start w:val="1"/>
      <w:numFmt w:val="bullet"/>
      <w:lvlText w:val="o"/>
      <w:lvlJc w:val="left"/>
      <w:pPr>
        <w:ind w:left="5760" w:hanging="360"/>
      </w:pPr>
      <w:rPr>
        <w:rFonts w:ascii="Courier New" w:hAnsi="Courier New" w:hint="default"/>
      </w:rPr>
    </w:lvl>
    <w:lvl w:ilvl="8" w:tplc="DA626092" w:tentative="1">
      <w:start w:val="1"/>
      <w:numFmt w:val="bullet"/>
      <w:lvlText w:val=""/>
      <w:lvlJc w:val="left"/>
      <w:pPr>
        <w:ind w:left="6480" w:hanging="360"/>
      </w:pPr>
      <w:rPr>
        <w:rFonts w:ascii="Wingdings" w:hAnsi="Wingdings" w:hint="default"/>
      </w:rPr>
    </w:lvl>
  </w:abstractNum>
  <w:abstractNum w:abstractNumId="4" w15:restartNumberingAfterBreak="0">
    <w:nsid w:val="2F8C466E"/>
    <w:multiLevelType w:val="hybridMultilevel"/>
    <w:tmpl w:val="7076DEC0"/>
    <w:lvl w:ilvl="0" w:tplc="10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38F072A7"/>
    <w:multiLevelType w:val="hybridMultilevel"/>
    <w:tmpl w:val="515CA366"/>
    <w:lvl w:ilvl="0" w:tplc="FFFFFFFF">
      <w:start w:val="1"/>
      <w:numFmt w:val="bullet"/>
      <w:lvlText w:val=""/>
      <w:lvlJc w:val="left"/>
      <w:pPr>
        <w:tabs>
          <w:tab w:val="num" w:pos="1437"/>
        </w:tabs>
        <w:ind w:left="1077" w:hanging="360"/>
      </w:pPr>
      <w:rPr>
        <w:rFonts w:ascii="Symbol" w:hAnsi="Symbol" w:hint="default"/>
      </w:rPr>
    </w:lvl>
    <w:lvl w:ilvl="1" w:tplc="FFFFFFFF">
      <w:start w:val="1"/>
      <w:numFmt w:val="bullet"/>
      <w:lvlText w:val=""/>
      <w:lvlJc w:val="left"/>
      <w:pPr>
        <w:tabs>
          <w:tab w:val="num" w:pos="2157"/>
        </w:tabs>
        <w:ind w:left="1797" w:hanging="360"/>
      </w:pPr>
      <w:rPr>
        <w:rFonts w:ascii="Symbol" w:hAnsi="Symbol" w:hint="default"/>
      </w:rPr>
    </w:lvl>
    <w:lvl w:ilvl="2" w:tplc="FFFFFFFF">
      <w:start w:val="1"/>
      <w:numFmt w:val="bullet"/>
      <w:lvlText w:val=""/>
      <w:lvlJc w:val="left"/>
      <w:pPr>
        <w:tabs>
          <w:tab w:val="num" w:pos="2877"/>
        </w:tabs>
        <w:ind w:left="2517" w:hanging="360"/>
      </w:pPr>
      <w:rPr>
        <w:rFonts w:ascii="Symbol" w:hAnsi="Symbol" w:hint="default"/>
      </w:rPr>
    </w:lvl>
    <w:lvl w:ilvl="3" w:tplc="FFFFFFFF">
      <w:start w:val="1"/>
      <w:numFmt w:val="bullet"/>
      <w:lvlText w:val=""/>
      <w:lvlJc w:val="left"/>
      <w:pPr>
        <w:tabs>
          <w:tab w:val="num" w:pos="3597"/>
        </w:tabs>
        <w:ind w:left="3237" w:hanging="360"/>
      </w:pPr>
      <w:rPr>
        <w:rFonts w:ascii="Symbol" w:hAnsi="Symbol" w:hint="default"/>
      </w:rPr>
    </w:lvl>
    <w:lvl w:ilvl="4" w:tplc="FFFFFFFF">
      <w:start w:val="1"/>
      <w:numFmt w:val="bullet"/>
      <w:lvlText w:val=""/>
      <w:lvlJc w:val="left"/>
      <w:pPr>
        <w:tabs>
          <w:tab w:val="num" w:pos="4317"/>
        </w:tabs>
        <w:ind w:left="3957" w:hanging="360"/>
      </w:pPr>
      <w:rPr>
        <w:rFonts w:ascii="Symbol" w:hAnsi="Symbol" w:hint="default"/>
      </w:rPr>
    </w:lvl>
    <w:lvl w:ilvl="5" w:tplc="FFFFFFFF">
      <w:start w:val="1"/>
      <w:numFmt w:val="bullet"/>
      <w:lvlText w:val=""/>
      <w:lvlJc w:val="left"/>
      <w:pPr>
        <w:tabs>
          <w:tab w:val="num" w:pos="5037"/>
        </w:tabs>
        <w:ind w:left="4677" w:hanging="360"/>
      </w:pPr>
      <w:rPr>
        <w:rFonts w:ascii="Symbol" w:hAnsi="Symbol" w:hint="default"/>
      </w:rPr>
    </w:lvl>
    <w:lvl w:ilvl="6" w:tplc="38FC6304">
      <w:numFmt w:val="decimal"/>
      <w:lvlText w:val=""/>
      <w:lvlJc w:val="left"/>
    </w:lvl>
    <w:lvl w:ilvl="7" w:tplc="E7843486">
      <w:numFmt w:val="decimal"/>
      <w:lvlText w:val=""/>
      <w:lvlJc w:val="left"/>
    </w:lvl>
    <w:lvl w:ilvl="8" w:tplc="5A307B1C">
      <w:numFmt w:val="decimal"/>
      <w:lvlText w:val=""/>
      <w:lvlJc w:val="left"/>
    </w:lvl>
  </w:abstractNum>
  <w:abstractNum w:abstractNumId="6" w15:restartNumberingAfterBreak="0">
    <w:nsid w:val="5A774291"/>
    <w:multiLevelType w:val="hybridMultilevel"/>
    <w:tmpl w:val="6A1050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1A00B2D"/>
    <w:multiLevelType w:val="hybridMultilevel"/>
    <w:tmpl w:val="FB94EF7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8" w15:restartNumberingAfterBreak="0">
    <w:nsid w:val="6C00070A"/>
    <w:multiLevelType w:val="hybridMultilevel"/>
    <w:tmpl w:val="BB4A962A"/>
    <w:lvl w:ilvl="0" w:tplc="10090001">
      <w:start w:val="1"/>
      <w:numFmt w:val="bullet"/>
      <w:lvlText w:val=""/>
      <w:lvlJc w:val="left"/>
      <w:pPr>
        <w:ind w:left="1080" w:hanging="360"/>
      </w:pPr>
      <w:rPr>
        <w:rFonts w:ascii="Symbol" w:hAnsi="Symbol" w:hint="default"/>
      </w:rPr>
    </w:lvl>
    <w:lvl w:ilvl="1" w:tplc="3790E6C0">
      <w:numFmt w:val="bullet"/>
      <w:lvlText w:val="-"/>
      <w:lvlJc w:val="left"/>
      <w:pPr>
        <w:ind w:left="1800" w:hanging="360"/>
      </w:pPr>
      <w:rPr>
        <w:rFonts w:ascii="Cambria" w:eastAsiaTheme="minorEastAsia" w:hAnsi="Cambria" w:cstheme="minorBidi"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6F2C30E8"/>
    <w:multiLevelType w:val="hybridMultilevel"/>
    <w:tmpl w:val="B7F00A26"/>
    <w:lvl w:ilvl="0" w:tplc="61384108">
      <w:start w:val="1"/>
      <w:numFmt w:val="decimal"/>
      <w:lvlText w:val="%1."/>
      <w:lvlJc w:val="left"/>
      <w:pPr>
        <w:ind w:left="720" w:hanging="360"/>
      </w:pPr>
    </w:lvl>
    <w:lvl w:ilvl="1" w:tplc="2A00AFD4">
      <w:start w:val="1"/>
      <w:numFmt w:val="lowerLetter"/>
      <w:lvlText w:val="%2."/>
      <w:lvlJc w:val="left"/>
      <w:pPr>
        <w:ind w:left="1440" w:hanging="360"/>
      </w:pPr>
    </w:lvl>
    <w:lvl w:ilvl="2" w:tplc="E07CB044" w:tentative="1">
      <w:start w:val="1"/>
      <w:numFmt w:val="lowerRoman"/>
      <w:lvlText w:val="%3."/>
      <w:lvlJc w:val="right"/>
      <w:pPr>
        <w:ind w:left="2160" w:hanging="180"/>
      </w:pPr>
    </w:lvl>
    <w:lvl w:ilvl="3" w:tplc="CF9AC2F8" w:tentative="1">
      <w:start w:val="1"/>
      <w:numFmt w:val="decimal"/>
      <w:lvlText w:val="%4."/>
      <w:lvlJc w:val="left"/>
      <w:pPr>
        <w:ind w:left="2880" w:hanging="360"/>
      </w:pPr>
    </w:lvl>
    <w:lvl w:ilvl="4" w:tplc="49745CAE" w:tentative="1">
      <w:start w:val="1"/>
      <w:numFmt w:val="lowerLetter"/>
      <w:lvlText w:val="%5."/>
      <w:lvlJc w:val="left"/>
      <w:pPr>
        <w:ind w:left="3600" w:hanging="360"/>
      </w:pPr>
    </w:lvl>
    <w:lvl w:ilvl="5" w:tplc="F1A4BA4E" w:tentative="1">
      <w:start w:val="1"/>
      <w:numFmt w:val="lowerRoman"/>
      <w:lvlText w:val="%6."/>
      <w:lvlJc w:val="right"/>
      <w:pPr>
        <w:ind w:left="4320" w:hanging="180"/>
      </w:pPr>
    </w:lvl>
    <w:lvl w:ilvl="6" w:tplc="EA6CB674" w:tentative="1">
      <w:start w:val="1"/>
      <w:numFmt w:val="decimal"/>
      <w:lvlText w:val="%7."/>
      <w:lvlJc w:val="left"/>
      <w:pPr>
        <w:ind w:left="5040" w:hanging="360"/>
      </w:pPr>
    </w:lvl>
    <w:lvl w:ilvl="7" w:tplc="2E06F024" w:tentative="1">
      <w:start w:val="1"/>
      <w:numFmt w:val="lowerLetter"/>
      <w:lvlText w:val="%8."/>
      <w:lvlJc w:val="left"/>
      <w:pPr>
        <w:ind w:left="5760" w:hanging="360"/>
      </w:pPr>
    </w:lvl>
    <w:lvl w:ilvl="8" w:tplc="3CCA6852" w:tentative="1">
      <w:start w:val="1"/>
      <w:numFmt w:val="lowerRoman"/>
      <w:lvlText w:val="%9."/>
      <w:lvlJc w:val="right"/>
      <w:pPr>
        <w:ind w:left="6480" w:hanging="180"/>
      </w:pPr>
    </w:lvl>
  </w:abstractNum>
  <w:abstractNum w:abstractNumId="10" w15:restartNumberingAfterBreak="0">
    <w:nsid w:val="713E50FB"/>
    <w:multiLevelType w:val="hybridMultilevel"/>
    <w:tmpl w:val="5AB0A736"/>
    <w:lvl w:ilvl="0" w:tplc="36DCE9F0">
      <w:start w:val="1"/>
      <w:numFmt w:val="bullet"/>
      <w:lvlText w:val=""/>
      <w:lvlJc w:val="left"/>
      <w:pPr>
        <w:ind w:left="720" w:hanging="360"/>
      </w:pPr>
      <w:rPr>
        <w:rFonts w:ascii="Symbol" w:hAnsi="Symbol" w:hint="default"/>
      </w:rPr>
    </w:lvl>
    <w:lvl w:ilvl="1" w:tplc="320A0F84">
      <w:start w:val="1"/>
      <w:numFmt w:val="bullet"/>
      <w:lvlText w:val="o"/>
      <w:lvlJc w:val="left"/>
      <w:pPr>
        <w:ind w:left="1440" w:hanging="360"/>
      </w:pPr>
      <w:rPr>
        <w:rFonts w:ascii="Courier New" w:hAnsi="Courier New" w:hint="default"/>
      </w:rPr>
    </w:lvl>
    <w:lvl w:ilvl="2" w:tplc="8D0C9EDC">
      <w:start w:val="1"/>
      <w:numFmt w:val="bullet"/>
      <w:lvlText w:val=""/>
      <w:lvlJc w:val="left"/>
      <w:pPr>
        <w:ind w:left="2160" w:hanging="360"/>
      </w:pPr>
      <w:rPr>
        <w:rFonts w:ascii="Wingdings" w:hAnsi="Wingdings" w:hint="default"/>
      </w:rPr>
    </w:lvl>
    <w:lvl w:ilvl="3" w:tplc="F4B8FACC">
      <w:start w:val="1"/>
      <w:numFmt w:val="bullet"/>
      <w:lvlText w:val=""/>
      <w:lvlJc w:val="left"/>
      <w:pPr>
        <w:ind w:left="2880" w:hanging="360"/>
      </w:pPr>
      <w:rPr>
        <w:rFonts w:ascii="Symbol" w:hAnsi="Symbol" w:hint="default"/>
      </w:rPr>
    </w:lvl>
    <w:lvl w:ilvl="4" w:tplc="19008D60">
      <w:start w:val="1"/>
      <w:numFmt w:val="bullet"/>
      <w:lvlText w:val="o"/>
      <w:lvlJc w:val="left"/>
      <w:pPr>
        <w:ind w:left="3600" w:hanging="360"/>
      </w:pPr>
      <w:rPr>
        <w:rFonts w:ascii="Courier New" w:hAnsi="Courier New" w:hint="default"/>
      </w:rPr>
    </w:lvl>
    <w:lvl w:ilvl="5" w:tplc="40C6488E">
      <w:start w:val="1"/>
      <w:numFmt w:val="bullet"/>
      <w:lvlText w:val=""/>
      <w:lvlJc w:val="left"/>
      <w:pPr>
        <w:ind w:left="4320" w:hanging="360"/>
      </w:pPr>
      <w:rPr>
        <w:rFonts w:ascii="Wingdings" w:hAnsi="Wingdings" w:hint="default"/>
      </w:rPr>
    </w:lvl>
    <w:lvl w:ilvl="6" w:tplc="BD224086">
      <w:start w:val="1"/>
      <w:numFmt w:val="bullet"/>
      <w:lvlText w:val=""/>
      <w:lvlJc w:val="left"/>
      <w:pPr>
        <w:ind w:left="5040" w:hanging="360"/>
      </w:pPr>
      <w:rPr>
        <w:rFonts w:ascii="Symbol" w:hAnsi="Symbol" w:hint="default"/>
      </w:rPr>
    </w:lvl>
    <w:lvl w:ilvl="7" w:tplc="BB46DEF6">
      <w:start w:val="1"/>
      <w:numFmt w:val="bullet"/>
      <w:lvlText w:val="o"/>
      <w:lvlJc w:val="left"/>
      <w:pPr>
        <w:ind w:left="5760" w:hanging="360"/>
      </w:pPr>
      <w:rPr>
        <w:rFonts w:ascii="Courier New" w:hAnsi="Courier New" w:hint="default"/>
      </w:rPr>
    </w:lvl>
    <w:lvl w:ilvl="8" w:tplc="0FD0EF42">
      <w:start w:val="1"/>
      <w:numFmt w:val="bullet"/>
      <w:lvlText w:val=""/>
      <w:lvlJc w:val="left"/>
      <w:pPr>
        <w:ind w:left="6480" w:hanging="360"/>
      </w:pPr>
      <w:rPr>
        <w:rFonts w:ascii="Wingdings" w:hAnsi="Wingdings" w:hint="default"/>
      </w:rPr>
    </w:lvl>
  </w:abstractNum>
  <w:abstractNum w:abstractNumId="11" w15:restartNumberingAfterBreak="0">
    <w:nsid w:val="7CEB275D"/>
    <w:multiLevelType w:val="hybridMultilevel"/>
    <w:tmpl w:val="9EBE4B1C"/>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06840523">
    <w:abstractNumId w:val="2"/>
  </w:num>
  <w:num w:numId="2" w16cid:durableId="1457144089">
    <w:abstractNumId w:val="4"/>
  </w:num>
  <w:num w:numId="3" w16cid:durableId="2128622264">
    <w:abstractNumId w:val="0"/>
  </w:num>
  <w:num w:numId="4" w16cid:durableId="371541073">
    <w:abstractNumId w:val="8"/>
  </w:num>
  <w:num w:numId="5" w16cid:durableId="1129086581">
    <w:abstractNumId w:val="7"/>
  </w:num>
  <w:num w:numId="6" w16cid:durableId="2015718265">
    <w:abstractNumId w:val="6"/>
  </w:num>
  <w:num w:numId="7" w16cid:durableId="1160657803">
    <w:abstractNumId w:val="1"/>
  </w:num>
  <w:num w:numId="8" w16cid:durableId="1943683387">
    <w:abstractNumId w:val="5"/>
  </w:num>
  <w:num w:numId="9" w16cid:durableId="1961036096">
    <w:abstractNumId w:val="10"/>
  </w:num>
  <w:num w:numId="10" w16cid:durableId="2127769320">
    <w:abstractNumId w:val="11"/>
  </w:num>
  <w:num w:numId="11" w16cid:durableId="1799490120">
    <w:abstractNumId w:val="9"/>
  </w:num>
  <w:num w:numId="12" w16cid:durableId="12141488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7"/>
    <w:rsid w:val="000008A1"/>
    <w:rsid w:val="00026FDA"/>
    <w:rsid w:val="00027104"/>
    <w:rsid w:val="00044134"/>
    <w:rsid w:val="00050595"/>
    <w:rsid w:val="00054DB5"/>
    <w:rsid w:val="000574AF"/>
    <w:rsid w:val="000A5D5C"/>
    <w:rsid w:val="000C578C"/>
    <w:rsid w:val="000D43E4"/>
    <w:rsid w:val="000D5247"/>
    <w:rsid w:val="000E29A9"/>
    <w:rsid w:val="0010526E"/>
    <w:rsid w:val="001129A0"/>
    <w:rsid w:val="001302AA"/>
    <w:rsid w:val="00137CCA"/>
    <w:rsid w:val="001A4BEB"/>
    <w:rsid w:val="001C191B"/>
    <w:rsid w:val="001D3C73"/>
    <w:rsid w:val="00230A70"/>
    <w:rsid w:val="002415AD"/>
    <w:rsid w:val="00251F89"/>
    <w:rsid w:val="002541DC"/>
    <w:rsid w:val="00275D72"/>
    <w:rsid w:val="002F0890"/>
    <w:rsid w:val="002F0E8F"/>
    <w:rsid w:val="003573E6"/>
    <w:rsid w:val="0039161F"/>
    <w:rsid w:val="003C07B9"/>
    <w:rsid w:val="003D6DF6"/>
    <w:rsid w:val="00431C03"/>
    <w:rsid w:val="004345B2"/>
    <w:rsid w:val="00436224"/>
    <w:rsid w:val="00445362"/>
    <w:rsid w:val="0044789F"/>
    <w:rsid w:val="00483081"/>
    <w:rsid w:val="00497B56"/>
    <w:rsid w:val="004A76FA"/>
    <w:rsid w:val="004B5AC1"/>
    <w:rsid w:val="004D5568"/>
    <w:rsid w:val="00505475"/>
    <w:rsid w:val="00516A8C"/>
    <w:rsid w:val="00546018"/>
    <w:rsid w:val="005A6B0A"/>
    <w:rsid w:val="005A785D"/>
    <w:rsid w:val="005B60ED"/>
    <w:rsid w:val="005B6456"/>
    <w:rsid w:val="005D6493"/>
    <w:rsid w:val="005F5D71"/>
    <w:rsid w:val="00611419"/>
    <w:rsid w:val="00675246"/>
    <w:rsid w:val="0068161D"/>
    <w:rsid w:val="006C00A9"/>
    <w:rsid w:val="006C6C68"/>
    <w:rsid w:val="006E6FDC"/>
    <w:rsid w:val="007052B8"/>
    <w:rsid w:val="00732E4B"/>
    <w:rsid w:val="0074232B"/>
    <w:rsid w:val="00754AA3"/>
    <w:rsid w:val="007B6D74"/>
    <w:rsid w:val="007B72EF"/>
    <w:rsid w:val="007F4E87"/>
    <w:rsid w:val="007F722C"/>
    <w:rsid w:val="008228B0"/>
    <w:rsid w:val="00856D56"/>
    <w:rsid w:val="00876300"/>
    <w:rsid w:val="008839D4"/>
    <w:rsid w:val="00890F8B"/>
    <w:rsid w:val="008969BF"/>
    <w:rsid w:val="008D152F"/>
    <w:rsid w:val="008E013B"/>
    <w:rsid w:val="008F01D5"/>
    <w:rsid w:val="009001F0"/>
    <w:rsid w:val="00950259"/>
    <w:rsid w:val="00957BE0"/>
    <w:rsid w:val="009A1F1A"/>
    <w:rsid w:val="009A2C0B"/>
    <w:rsid w:val="009C4F35"/>
    <w:rsid w:val="009E0DBE"/>
    <w:rsid w:val="00A57522"/>
    <w:rsid w:val="00A63B11"/>
    <w:rsid w:val="00A8311E"/>
    <w:rsid w:val="00A94D15"/>
    <w:rsid w:val="00AA0634"/>
    <w:rsid w:val="00AA5682"/>
    <w:rsid w:val="00AA5BCD"/>
    <w:rsid w:val="00AA5E78"/>
    <w:rsid w:val="00AA6DDD"/>
    <w:rsid w:val="00AA79BA"/>
    <w:rsid w:val="00AB3D88"/>
    <w:rsid w:val="00AE20EF"/>
    <w:rsid w:val="00AE4A4F"/>
    <w:rsid w:val="00B06DDC"/>
    <w:rsid w:val="00B12F11"/>
    <w:rsid w:val="00B17327"/>
    <w:rsid w:val="00B22AEB"/>
    <w:rsid w:val="00B36AE8"/>
    <w:rsid w:val="00B42B8A"/>
    <w:rsid w:val="00B43EDB"/>
    <w:rsid w:val="00B63A0F"/>
    <w:rsid w:val="00B81EB0"/>
    <w:rsid w:val="00B957C7"/>
    <w:rsid w:val="00BC291F"/>
    <w:rsid w:val="00BC5086"/>
    <w:rsid w:val="00BD1137"/>
    <w:rsid w:val="00BD28BD"/>
    <w:rsid w:val="00BE005D"/>
    <w:rsid w:val="00BE76C5"/>
    <w:rsid w:val="00BF78C8"/>
    <w:rsid w:val="00C54BB9"/>
    <w:rsid w:val="00C573F9"/>
    <w:rsid w:val="00C668C1"/>
    <w:rsid w:val="00C740EE"/>
    <w:rsid w:val="00C81026"/>
    <w:rsid w:val="00C874BE"/>
    <w:rsid w:val="00CB1345"/>
    <w:rsid w:val="00CB1899"/>
    <w:rsid w:val="00CD6241"/>
    <w:rsid w:val="00D002D0"/>
    <w:rsid w:val="00D02A44"/>
    <w:rsid w:val="00D10C0A"/>
    <w:rsid w:val="00D2158A"/>
    <w:rsid w:val="00D70010"/>
    <w:rsid w:val="00D80C5F"/>
    <w:rsid w:val="00D82AB7"/>
    <w:rsid w:val="00D82EFC"/>
    <w:rsid w:val="00DA239F"/>
    <w:rsid w:val="00DB017B"/>
    <w:rsid w:val="00DB78D9"/>
    <w:rsid w:val="00DD0A4B"/>
    <w:rsid w:val="00DE32D0"/>
    <w:rsid w:val="00E064B5"/>
    <w:rsid w:val="00E07494"/>
    <w:rsid w:val="00E45AB1"/>
    <w:rsid w:val="00E67505"/>
    <w:rsid w:val="00E77D81"/>
    <w:rsid w:val="00E80017"/>
    <w:rsid w:val="00E8141C"/>
    <w:rsid w:val="00E915B3"/>
    <w:rsid w:val="00E92C5A"/>
    <w:rsid w:val="00EC5E10"/>
    <w:rsid w:val="00EC6C41"/>
    <w:rsid w:val="00EF7C92"/>
    <w:rsid w:val="00F4231D"/>
    <w:rsid w:val="00F5346B"/>
    <w:rsid w:val="00F802AA"/>
    <w:rsid w:val="00FB0729"/>
    <w:rsid w:val="00FB2EC2"/>
    <w:rsid w:val="00FD4AE9"/>
    <w:rsid w:val="00FF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7BF33"/>
  <w15:chartTrackingRefBased/>
  <w15:docId w15:val="{31509ECF-2655-4366-AB9F-6B1F5A80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B"/>
    <w:pPr>
      <w:spacing w:after="0" w:line="240" w:lineRule="auto"/>
    </w:pPr>
    <w:rPr>
      <w:rFonts w:ascii="Times New Roman" w:eastAsia="Times New Roman" w:hAnsi="Times New Roman" w:cs="Times New Roman"/>
      <w:color w:val="000000"/>
      <w:kern w:val="28"/>
      <w:sz w:val="20"/>
      <w:szCs w:val="20"/>
    </w:rPr>
  </w:style>
  <w:style w:type="paragraph" w:styleId="Heading2">
    <w:name w:val="heading 2"/>
    <w:basedOn w:val="Normal"/>
    <w:next w:val="Normal"/>
    <w:link w:val="Heading2Char"/>
    <w:uiPriority w:val="9"/>
    <w:unhideWhenUsed/>
    <w:qFormat/>
    <w:rsid w:val="0039161F"/>
    <w:pPr>
      <w:keepNext/>
      <w:keepLines/>
      <w:spacing w:before="200" w:line="276" w:lineRule="auto"/>
      <w:outlineLvl w:val="1"/>
    </w:pPr>
    <w:rPr>
      <w:rFonts w:asciiTheme="majorHAnsi" w:eastAsiaTheme="majorEastAsia" w:hAnsiTheme="majorHAnsi" w:cstheme="majorBidi"/>
      <w:b/>
      <w:bCs/>
      <w:color w:val="5B9BD5"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basedOn w:val="DefaultParagraphFont"/>
    <w:link w:val="Header"/>
    <w:uiPriority w:val="99"/>
    <w:rsid w:val="00B17327"/>
  </w:style>
  <w:style w:type="paragraph" w:styleId="Footer">
    <w:name w:val="footer"/>
    <w:basedOn w:val="Normal"/>
    <w:link w:val="FooterChar"/>
    <w:uiPriority w:val="99"/>
    <w:unhideWhenUsed/>
    <w:rsid w:val="00B17327"/>
    <w:pPr>
      <w:tabs>
        <w:tab w:val="center" w:pos="4680"/>
        <w:tab w:val="right" w:pos="9360"/>
      </w:tabs>
    </w:pPr>
  </w:style>
  <w:style w:type="character" w:customStyle="1" w:styleId="FooterChar">
    <w:name w:val="Footer Char"/>
    <w:basedOn w:val="DefaultParagraphFont"/>
    <w:link w:val="Footer"/>
    <w:uiPriority w:val="99"/>
    <w:rsid w:val="00B17327"/>
  </w:style>
  <w:style w:type="paragraph" w:styleId="ListParagraph">
    <w:name w:val="List Paragraph"/>
    <w:basedOn w:val="Normal"/>
    <w:uiPriority w:val="34"/>
    <w:qFormat/>
    <w:rsid w:val="00732E4B"/>
    <w:pPr>
      <w:ind w:left="720"/>
      <w:contextualSpacing/>
    </w:pPr>
  </w:style>
  <w:style w:type="paragraph" w:styleId="Revision">
    <w:name w:val="Revision"/>
    <w:hidden/>
    <w:uiPriority w:val="99"/>
    <w:semiHidden/>
    <w:rsid w:val="00732E4B"/>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732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4B"/>
    <w:rPr>
      <w:rFonts w:ascii="Segoe UI" w:eastAsia="Times New Roman" w:hAnsi="Segoe UI" w:cs="Segoe UI"/>
      <w:color w:val="000000"/>
      <w:kern w:val="28"/>
      <w:sz w:val="18"/>
      <w:szCs w:val="18"/>
    </w:rPr>
  </w:style>
  <w:style w:type="character" w:customStyle="1" w:styleId="Heading2Char">
    <w:name w:val="Heading 2 Char"/>
    <w:basedOn w:val="DefaultParagraphFont"/>
    <w:link w:val="Heading2"/>
    <w:uiPriority w:val="9"/>
    <w:rsid w:val="0039161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708">
      <w:bodyDiv w:val="1"/>
      <w:marLeft w:val="0"/>
      <w:marRight w:val="0"/>
      <w:marTop w:val="0"/>
      <w:marBottom w:val="0"/>
      <w:divBdr>
        <w:top w:val="none" w:sz="0" w:space="0" w:color="auto"/>
        <w:left w:val="none" w:sz="0" w:space="0" w:color="auto"/>
        <w:bottom w:val="none" w:sz="0" w:space="0" w:color="auto"/>
        <w:right w:val="none" w:sz="0" w:space="0" w:color="auto"/>
      </w:divBdr>
    </w:div>
    <w:div w:id="596183248">
      <w:bodyDiv w:val="1"/>
      <w:marLeft w:val="0"/>
      <w:marRight w:val="0"/>
      <w:marTop w:val="0"/>
      <w:marBottom w:val="0"/>
      <w:divBdr>
        <w:top w:val="none" w:sz="0" w:space="0" w:color="auto"/>
        <w:left w:val="none" w:sz="0" w:space="0" w:color="auto"/>
        <w:bottom w:val="none" w:sz="0" w:space="0" w:color="auto"/>
        <w:right w:val="none" w:sz="0" w:space="0" w:color="auto"/>
      </w:divBdr>
    </w:div>
    <w:div w:id="703746892">
      <w:bodyDiv w:val="1"/>
      <w:marLeft w:val="0"/>
      <w:marRight w:val="0"/>
      <w:marTop w:val="0"/>
      <w:marBottom w:val="0"/>
      <w:divBdr>
        <w:top w:val="none" w:sz="0" w:space="0" w:color="auto"/>
        <w:left w:val="none" w:sz="0" w:space="0" w:color="auto"/>
        <w:bottom w:val="none" w:sz="0" w:space="0" w:color="auto"/>
        <w:right w:val="none" w:sz="0" w:space="0" w:color="auto"/>
      </w:divBdr>
    </w:div>
    <w:div w:id="1154952293">
      <w:bodyDiv w:val="1"/>
      <w:marLeft w:val="0"/>
      <w:marRight w:val="0"/>
      <w:marTop w:val="0"/>
      <w:marBottom w:val="0"/>
      <w:divBdr>
        <w:top w:val="none" w:sz="0" w:space="0" w:color="auto"/>
        <w:left w:val="none" w:sz="0" w:space="0" w:color="auto"/>
        <w:bottom w:val="none" w:sz="0" w:space="0" w:color="auto"/>
        <w:right w:val="none" w:sz="0" w:space="0" w:color="auto"/>
      </w:divBdr>
    </w:div>
    <w:div w:id="1190997038">
      <w:bodyDiv w:val="1"/>
      <w:marLeft w:val="0"/>
      <w:marRight w:val="0"/>
      <w:marTop w:val="0"/>
      <w:marBottom w:val="0"/>
      <w:divBdr>
        <w:top w:val="none" w:sz="0" w:space="0" w:color="auto"/>
        <w:left w:val="none" w:sz="0" w:space="0" w:color="auto"/>
        <w:bottom w:val="none" w:sz="0" w:space="0" w:color="auto"/>
        <w:right w:val="none" w:sz="0" w:space="0" w:color="auto"/>
      </w:divBdr>
    </w:div>
    <w:div w:id="1236627447">
      <w:bodyDiv w:val="1"/>
      <w:marLeft w:val="0"/>
      <w:marRight w:val="0"/>
      <w:marTop w:val="0"/>
      <w:marBottom w:val="0"/>
      <w:divBdr>
        <w:top w:val="none" w:sz="0" w:space="0" w:color="auto"/>
        <w:left w:val="none" w:sz="0" w:space="0" w:color="auto"/>
        <w:bottom w:val="none" w:sz="0" w:space="0" w:color="auto"/>
        <w:right w:val="none" w:sz="0" w:space="0" w:color="auto"/>
      </w:divBdr>
    </w:div>
    <w:div w:id="1276015247">
      <w:bodyDiv w:val="1"/>
      <w:marLeft w:val="0"/>
      <w:marRight w:val="0"/>
      <w:marTop w:val="0"/>
      <w:marBottom w:val="0"/>
      <w:divBdr>
        <w:top w:val="none" w:sz="0" w:space="0" w:color="auto"/>
        <w:left w:val="none" w:sz="0" w:space="0" w:color="auto"/>
        <w:bottom w:val="none" w:sz="0" w:space="0" w:color="auto"/>
        <w:right w:val="none" w:sz="0" w:space="0" w:color="auto"/>
      </w:divBdr>
    </w:div>
    <w:div w:id="1547764644">
      <w:bodyDiv w:val="1"/>
      <w:marLeft w:val="0"/>
      <w:marRight w:val="0"/>
      <w:marTop w:val="0"/>
      <w:marBottom w:val="0"/>
      <w:divBdr>
        <w:top w:val="none" w:sz="0" w:space="0" w:color="auto"/>
        <w:left w:val="none" w:sz="0" w:space="0" w:color="auto"/>
        <w:bottom w:val="none" w:sz="0" w:space="0" w:color="auto"/>
        <w:right w:val="none" w:sz="0" w:space="0" w:color="auto"/>
      </w:divBdr>
    </w:div>
    <w:div w:id="1560021689">
      <w:bodyDiv w:val="1"/>
      <w:marLeft w:val="0"/>
      <w:marRight w:val="0"/>
      <w:marTop w:val="0"/>
      <w:marBottom w:val="0"/>
      <w:divBdr>
        <w:top w:val="none" w:sz="0" w:space="0" w:color="auto"/>
        <w:left w:val="none" w:sz="0" w:space="0" w:color="auto"/>
        <w:bottom w:val="none" w:sz="0" w:space="0" w:color="auto"/>
        <w:right w:val="none" w:sz="0" w:space="0" w:color="auto"/>
      </w:divBdr>
    </w:div>
    <w:div w:id="1620603299">
      <w:bodyDiv w:val="1"/>
      <w:marLeft w:val="0"/>
      <w:marRight w:val="0"/>
      <w:marTop w:val="0"/>
      <w:marBottom w:val="0"/>
      <w:divBdr>
        <w:top w:val="none" w:sz="0" w:space="0" w:color="auto"/>
        <w:left w:val="none" w:sz="0" w:space="0" w:color="auto"/>
        <w:bottom w:val="none" w:sz="0" w:space="0" w:color="auto"/>
        <w:right w:val="none" w:sz="0" w:space="0" w:color="auto"/>
      </w:divBdr>
    </w:div>
    <w:div w:id="1706323770">
      <w:bodyDiv w:val="1"/>
      <w:marLeft w:val="0"/>
      <w:marRight w:val="0"/>
      <w:marTop w:val="0"/>
      <w:marBottom w:val="0"/>
      <w:divBdr>
        <w:top w:val="none" w:sz="0" w:space="0" w:color="auto"/>
        <w:left w:val="none" w:sz="0" w:space="0" w:color="auto"/>
        <w:bottom w:val="none" w:sz="0" w:space="0" w:color="auto"/>
        <w:right w:val="none" w:sz="0" w:space="0" w:color="auto"/>
      </w:divBdr>
    </w:div>
    <w:div w:id="1743989802">
      <w:bodyDiv w:val="1"/>
      <w:marLeft w:val="0"/>
      <w:marRight w:val="0"/>
      <w:marTop w:val="0"/>
      <w:marBottom w:val="0"/>
      <w:divBdr>
        <w:top w:val="none" w:sz="0" w:space="0" w:color="auto"/>
        <w:left w:val="none" w:sz="0" w:space="0" w:color="auto"/>
        <w:bottom w:val="none" w:sz="0" w:space="0" w:color="auto"/>
        <w:right w:val="none" w:sz="0" w:space="0" w:color="auto"/>
      </w:divBdr>
    </w:div>
    <w:div w:id="1751154480">
      <w:bodyDiv w:val="1"/>
      <w:marLeft w:val="0"/>
      <w:marRight w:val="0"/>
      <w:marTop w:val="0"/>
      <w:marBottom w:val="0"/>
      <w:divBdr>
        <w:top w:val="none" w:sz="0" w:space="0" w:color="auto"/>
        <w:left w:val="none" w:sz="0" w:space="0" w:color="auto"/>
        <w:bottom w:val="none" w:sz="0" w:space="0" w:color="auto"/>
        <w:right w:val="none" w:sz="0" w:space="0" w:color="auto"/>
      </w:divBdr>
    </w:div>
    <w:div w:id="1785224082">
      <w:bodyDiv w:val="1"/>
      <w:marLeft w:val="0"/>
      <w:marRight w:val="0"/>
      <w:marTop w:val="0"/>
      <w:marBottom w:val="0"/>
      <w:divBdr>
        <w:top w:val="none" w:sz="0" w:space="0" w:color="auto"/>
        <w:left w:val="none" w:sz="0" w:space="0" w:color="auto"/>
        <w:bottom w:val="none" w:sz="0" w:space="0" w:color="auto"/>
        <w:right w:val="none" w:sz="0" w:space="0" w:color="auto"/>
      </w:divBdr>
    </w:div>
    <w:div w:id="1786845035">
      <w:bodyDiv w:val="1"/>
      <w:marLeft w:val="0"/>
      <w:marRight w:val="0"/>
      <w:marTop w:val="0"/>
      <w:marBottom w:val="0"/>
      <w:divBdr>
        <w:top w:val="none" w:sz="0" w:space="0" w:color="auto"/>
        <w:left w:val="none" w:sz="0" w:space="0" w:color="auto"/>
        <w:bottom w:val="none" w:sz="0" w:space="0" w:color="auto"/>
        <w:right w:val="none" w:sz="0" w:space="0" w:color="auto"/>
      </w:divBdr>
    </w:div>
    <w:div w:id="19170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E0B1C599703A41A8648F52B9CBA49E" ma:contentTypeVersion="0" ma:contentTypeDescription="Create a new document." ma:contentTypeScope="" ma:versionID="bafda61a6dc3ec459d8a2f2cab64ce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DE9D1C-AD68-4711-9A1A-EC27D020132C}">
  <ds:schemaRefs>
    <ds:schemaRef ds:uri="http://schemas.microsoft.com/sharepoint/v3/contenttype/forms"/>
  </ds:schemaRefs>
</ds:datastoreItem>
</file>

<file path=customXml/itemProps2.xml><?xml version="1.0" encoding="utf-8"?>
<ds:datastoreItem xmlns:ds="http://schemas.openxmlformats.org/officeDocument/2006/customXml" ds:itemID="{743ED00C-C744-4E38-B1A6-E798308529F0}">
  <ds:schemaRefs>
    <ds:schemaRef ds:uri="http://schemas.microsoft.com/office/2006/metadata/properties"/>
  </ds:schemaRefs>
</ds:datastoreItem>
</file>

<file path=customXml/itemProps3.xml><?xml version="1.0" encoding="utf-8"?>
<ds:datastoreItem xmlns:ds="http://schemas.openxmlformats.org/officeDocument/2006/customXml" ds:itemID="{37CCEF07-D6A5-4A12-87D3-7A0E5AA1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1123</Words>
  <Characters>7056</Characters>
  <Application>Microsoft Office Word</Application>
  <DocSecurity>0</DocSecurity>
  <Lines>172</Lines>
  <Paragraphs>83</Paragraphs>
  <ScaleCrop>false</ScaleCrop>
  <HeadingPairs>
    <vt:vector size="2" baseType="variant">
      <vt:variant>
        <vt:lpstr>Title</vt:lpstr>
      </vt:variant>
      <vt:variant>
        <vt:i4>1</vt:i4>
      </vt:variant>
    </vt:vector>
  </HeadingPairs>
  <TitlesOfParts>
    <vt:vector size="1" baseType="lpstr">
      <vt:lpstr/>
    </vt:vector>
  </TitlesOfParts>
  <Company>Lanark Renfrew Health &amp; Community Services</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Dolgowicz</dc:creator>
  <cp:keywords/>
  <dc:description/>
  <cp:lastModifiedBy>Kim Lackey</cp:lastModifiedBy>
  <cp:revision>21</cp:revision>
  <cp:lastPrinted>2021-03-17T14:38:00Z</cp:lastPrinted>
  <dcterms:created xsi:type="dcterms:W3CDTF">2025-07-18T16:23:00Z</dcterms:created>
  <dcterms:modified xsi:type="dcterms:W3CDTF">2025-07-18T17:00:00Z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0x01010085E0B1C599703A41A8648F52B9CBA49E</vt:lpwstr>
  </property>
</Properties>
</file>