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64017" w14:textId="6A61310C" w:rsidR="00732E4B" w:rsidRPr="009E38E3" w:rsidRDefault="00D726F2" w:rsidP="00E6213F">
      <w:pPr>
        <w:tabs>
          <w:tab w:val="left" w:pos="3570"/>
          <w:tab w:val="center" w:pos="4893"/>
        </w:tabs>
        <w:ind w:left="-360" w:right="-451"/>
        <w:rPr>
          <w:rFonts w:asciiTheme="minorHAnsi" w:hAnsiTheme="minorHAnsi" w:cstheme="minorHAnsi"/>
          <w:b/>
          <w:sz w:val="22"/>
          <w:szCs w:val="22"/>
        </w:rPr>
      </w:pPr>
      <w:r>
        <w:rPr>
          <w:rFonts w:asciiTheme="minorHAnsi" w:hAnsiTheme="minorHAnsi" w:cstheme="minorHAnsi"/>
          <w:b/>
          <w:sz w:val="22"/>
          <w:szCs w:val="22"/>
        </w:rPr>
        <w:tab/>
      </w:r>
      <w:r w:rsidR="00732E4B" w:rsidRPr="009E38E3">
        <w:rPr>
          <w:rFonts w:asciiTheme="minorHAnsi" w:hAnsiTheme="minorHAnsi" w:cstheme="minorHAnsi"/>
          <w:b/>
          <w:sz w:val="22"/>
          <w:szCs w:val="22"/>
        </w:rPr>
        <w:t>JOB DESCRIPTION</w:t>
      </w:r>
    </w:p>
    <w:p w14:paraId="06255C78" w14:textId="77777777" w:rsidR="00732E4B" w:rsidRPr="009E38E3" w:rsidRDefault="00732E4B" w:rsidP="00732E4B">
      <w:pPr>
        <w:ind w:left="426"/>
        <w:jc w:val="center"/>
        <w:rPr>
          <w:rFonts w:asciiTheme="minorHAnsi" w:hAnsiTheme="minorHAnsi" w:cstheme="minorHAnsi"/>
          <w:sz w:val="22"/>
          <w:szCs w:val="22"/>
        </w:rPr>
      </w:pPr>
    </w:p>
    <w:p w14:paraId="62591E37" w14:textId="59B0F071" w:rsidR="00732E4B" w:rsidRPr="009E38E3" w:rsidRDefault="00732E4B" w:rsidP="00D726F2">
      <w:pPr>
        <w:rPr>
          <w:rFonts w:asciiTheme="minorHAnsi" w:hAnsiTheme="minorHAnsi" w:cstheme="minorHAnsi"/>
          <w:b/>
          <w:color w:val="auto"/>
          <w:sz w:val="22"/>
          <w:szCs w:val="22"/>
        </w:rPr>
      </w:pPr>
      <w:r w:rsidRPr="009E38E3">
        <w:rPr>
          <w:rFonts w:asciiTheme="minorHAnsi" w:hAnsiTheme="minorHAnsi" w:cstheme="minorHAnsi"/>
          <w:b/>
          <w:sz w:val="22"/>
          <w:szCs w:val="22"/>
        </w:rPr>
        <w:t>Position Title</w:t>
      </w:r>
      <w:proofErr w:type="gramStart"/>
      <w:r w:rsidRPr="009E38E3">
        <w:rPr>
          <w:rFonts w:asciiTheme="minorHAnsi" w:hAnsiTheme="minorHAnsi" w:cstheme="minorHAnsi"/>
          <w:b/>
          <w:sz w:val="22"/>
          <w:szCs w:val="22"/>
        </w:rPr>
        <w:t>:</w:t>
      </w:r>
      <w:r w:rsidRPr="009E38E3">
        <w:rPr>
          <w:rFonts w:asciiTheme="minorHAnsi" w:hAnsiTheme="minorHAnsi" w:cstheme="minorHAnsi"/>
          <w:b/>
          <w:sz w:val="22"/>
          <w:szCs w:val="22"/>
        </w:rPr>
        <w:tab/>
      </w:r>
      <w:r w:rsidR="00C454DB" w:rsidRPr="009E38E3">
        <w:rPr>
          <w:rFonts w:asciiTheme="minorHAnsi" w:hAnsiTheme="minorHAnsi" w:cstheme="minorHAnsi"/>
          <w:b/>
          <w:color w:val="auto"/>
          <w:sz w:val="22"/>
          <w:szCs w:val="22"/>
        </w:rPr>
        <w:tab/>
      </w:r>
      <w:r w:rsidR="00C97304" w:rsidRPr="00C97304">
        <w:rPr>
          <w:rFonts w:asciiTheme="minorHAnsi" w:hAnsiTheme="minorHAnsi" w:cstheme="minorHAnsi"/>
          <w:color w:val="auto"/>
          <w:sz w:val="22"/>
          <w:szCs w:val="22"/>
        </w:rPr>
        <w:t>Program</w:t>
      </w:r>
      <w:proofErr w:type="gramEnd"/>
      <w:r w:rsidR="00C97304" w:rsidRPr="00C97304">
        <w:rPr>
          <w:rFonts w:asciiTheme="minorHAnsi" w:hAnsiTheme="minorHAnsi" w:cstheme="minorHAnsi"/>
          <w:color w:val="auto"/>
          <w:sz w:val="22"/>
          <w:szCs w:val="22"/>
        </w:rPr>
        <w:t xml:space="preserve"> Assistant- Entry to School</w:t>
      </w:r>
      <w:r w:rsidRPr="009E38E3">
        <w:rPr>
          <w:rFonts w:asciiTheme="minorHAnsi" w:hAnsiTheme="minorHAnsi" w:cstheme="minorHAnsi"/>
          <w:b/>
          <w:color w:val="auto"/>
          <w:sz w:val="22"/>
          <w:szCs w:val="22"/>
        </w:rPr>
        <w:tab/>
      </w:r>
    </w:p>
    <w:p w14:paraId="7AC27769" w14:textId="0C4F0B91" w:rsidR="00732E4B" w:rsidRPr="009E38E3" w:rsidRDefault="002378F6" w:rsidP="5826DD9E">
      <w:pPr>
        <w:spacing w:before="120"/>
        <w:rPr>
          <w:rFonts w:asciiTheme="minorHAnsi" w:hAnsiTheme="minorHAnsi" w:cstheme="minorHAnsi"/>
          <w:color w:val="auto"/>
          <w:sz w:val="22"/>
          <w:szCs w:val="22"/>
        </w:rPr>
      </w:pPr>
      <w:r w:rsidRPr="009E38E3">
        <w:rPr>
          <w:rFonts w:asciiTheme="minorHAnsi" w:hAnsiTheme="minorHAnsi" w:cstheme="minorHAnsi"/>
          <w:b/>
          <w:bCs/>
          <w:color w:val="auto"/>
          <w:sz w:val="22"/>
          <w:szCs w:val="22"/>
        </w:rPr>
        <w:t>Program</w:t>
      </w:r>
      <w:r w:rsidR="00732E4B" w:rsidRPr="009E38E3">
        <w:rPr>
          <w:rFonts w:asciiTheme="minorHAnsi" w:hAnsiTheme="minorHAnsi" w:cstheme="minorHAnsi"/>
          <w:b/>
          <w:bCs/>
          <w:color w:val="auto"/>
          <w:sz w:val="22"/>
          <w:szCs w:val="22"/>
        </w:rPr>
        <w:t>/Location:</w:t>
      </w:r>
      <w:r w:rsidRPr="009E38E3">
        <w:rPr>
          <w:rFonts w:asciiTheme="minorHAnsi" w:hAnsiTheme="minorHAnsi" w:cstheme="minorHAnsi"/>
          <w:color w:val="auto"/>
          <w:sz w:val="22"/>
          <w:szCs w:val="22"/>
        </w:rPr>
        <w:tab/>
      </w:r>
      <w:r w:rsidR="00D8067F" w:rsidRPr="009E38E3">
        <w:rPr>
          <w:rFonts w:asciiTheme="minorHAnsi" w:hAnsiTheme="minorHAnsi" w:cstheme="minorHAnsi"/>
          <w:color w:val="auto"/>
          <w:sz w:val="22"/>
          <w:szCs w:val="22"/>
        </w:rPr>
        <w:t xml:space="preserve">Developmental </w:t>
      </w:r>
      <w:r w:rsidR="56DF88BC" w:rsidRPr="009E38E3">
        <w:rPr>
          <w:rFonts w:asciiTheme="minorHAnsi" w:hAnsiTheme="minorHAnsi" w:cstheme="minorHAnsi"/>
          <w:color w:val="auto"/>
          <w:sz w:val="22"/>
          <w:szCs w:val="22"/>
        </w:rPr>
        <w:t xml:space="preserve">Services, </w:t>
      </w:r>
      <w:r w:rsidR="00667031">
        <w:rPr>
          <w:rFonts w:asciiTheme="minorHAnsi" w:hAnsiTheme="minorHAnsi" w:cstheme="minorHAnsi"/>
          <w:color w:val="auto"/>
          <w:sz w:val="22"/>
          <w:szCs w:val="22"/>
        </w:rPr>
        <w:t>Carleton Place/Brockville</w:t>
      </w:r>
    </w:p>
    <w:p w14:paraId="7C7EF01F" w14:textId="642E0234" w:rsidR="00B42B8A" w:rsidRPr="004C2726" w:rsidRDefault="00732E4B" w:rsidP="004C2726">
      <w:pPr>
        <w:pBdr>
          <w:bottom w:val="single" w:sz="12" w:space="1" w:color="auto"/>
        </w:pBdr>
        <w:spacing w:before="120"/>
        <w:rPr>
          <w:rFonts w:asciiTheme="minorHAnsi" w:hAnsiTheme="minorHAnsi" w:cstheme="minorHAnsi"/>
          <w:b/>
          <w:sz w:val="22"/>
          <w:szCs w:val="22"/>
        </w:rPr>
      </w:pPr>
      <w:r w:rsidRPr="009E38E3">
        <w:rPr>
          <w:rFonts w:asciiTheme="minorHAnsi" w:hAnsiTheme="minorHAnsi" w:cstheme="minorHAnsi"/>
          <w:b/>
          <w:bCs/>
          <w:color w:val="auto"/>
          <w:sz w:val="22"/>
          <w:szCs w:val="22"/>
        </w:rPr>
        <w:t>Reports to</w:t>
      </w:r>
      <w:proofErr w:type="gramStart"/>
      <w:r w:rsidRPr="009E38E3">
        <w:rPr>
          <w:rFonts w:asciiTheme="minorHAnsi" w:hAnsiTheme="minorHAnsi" w:cstheme="minorHAnsi"/>
          <w:b/>
          <w:bCs/>
          <w:color w:val="auto"/>
          <w:sz w:val="22"/>
          <w:szCs w:val="22"/>
        </w:rPr>
        <w:t>:</w:t>
      </w:r>
      <w:r w:rsidRPr="009E38E3">
        <w:rPr>
          <w:rFonts w:asciiTheme="minorHAnsi" w:hAnsiTheme="minorHAnsi" w:cstheme="minorHAnsi"/>
          <w:color w:val="auto"/>
          <w:sz w:val="22"/>
          <w:szCs w:val="22"/>
        </w:rPr>
        <w:tab/>
      </w:r>
      <w:r w:rsidRPr="009E38E3">
        <w:rPr>
          <w:rFonts w:asciiTheme="minorHAnsi" w:hAnsiTheme="minorHAnsi" w:cstheme="minorHAnsi"/>
          <w:color w:val="auto"/>
          <w:sz w:val="22"/>
          <w:szCs w:val="22"/>
        </w:rPr>
        <w:tab/>
      </w:r>
      <w:r w:rsidR="00E16E97">
        <w:rPr>
          <w:rFonts w:asciiTheme="minorHAnsi" w:hAnsiTheme="minorHAnsi" w:cstheme="minorHAnsi"/>
          <w:color w:val="auto"/>
          <w:sz w:val="22"/>
          <w:szCs w:val="22"/>
        </w:rPr>
        <w:t>Program</w:t>
      </w:r>
      <w:proofErr w:type="gramEnd"/>
      <w:r w:rsidR="00E16E97">
        <w:rPr>
          <w:rFonts w:asciiTheme="minorHAnsi" w:hAnsiTheme="minorHAnsi" w:cstheme="minorHAnsi"/>
          <w:color w:val="auto"/>
          <w:sz w:val="22"/>
          <w:szCs w:val="22"/>
        </w:rPr>
        <w:t xml:space="preserve"> Manage</w:t>
      </w:r>
      <w:r w:rsidR="00315755">
        <w:rPr>
          <w:rFonts w:asciiTheme="minorHAnsi" w:hAnsiTheme="minorHAnsi" w:cstheme="minorHAnsi"/>
          <w:color w:val="auto"/>
          <w:sz w:val="22"/>
          <w:szCs w:val="22"/>
        </w:rPr>
        <w:t xml:space="preserve">r, </w:t>
      </w:r>
      <w:r w:rsidR="00315755" w:rsidRPr="00315755">
        <w:rPr>
          <w:rFonts w:asciiTheme="minorHAnsi" w:hAnsiTheme="minorHAnsi" w:cstheme="minorHAnsi"/>
          <w:color w:val="auto"/>
          <w:sz w:val="22"/>
          <w:szCs w:val="22"/>
        </w:rPr>
        <w:t xml:space="preserve">Government Funded Early Years </w:t>
      </w:r>
    </w:p>
    <w:p w14:paraId="3214FA55" w14:textId="0FB303C0" w:rsidR="004C17DD" w:rsidRDefault="004C17DD" w:rsidP="004C17DD">
      <w:pPr>
        <w:pStyle w:val="paragraph"/>
        <w:spacing w:before="0" w:beforeAutospacing="0" w:after="0" w:afterAutospacing="0"/>
        <w:textAlignment w:val="baseline"/>
        <w:rPr>
          <w:rFonts w:ascii="Segoe UI" w:hAnsi="Segoe UI" w:cs="Segoe UI"/>
          <w:color w:val="000000"/>
          <w:sz w:val="18"/>
          <w:szCs w:val="18"/>
        </w:rPr>
      </w:pPr>
      <w:r>
        <w:rPr>
          <w:rFonts w:asciiTheme="minorHAnsi" w:hAnsiTheme="minorHAnsi" w:cstheme="minorHAnsi"/>
          <w:b/>
          <w:sz w:val="22"/>
          <w:szCs w:val="22"/>
        </w:rPr>
        <w:br/>
      </w:r>
      <w:r w:rsidR="00732E4B" w:rsidRPr="009E38E3">
        <w:rPr>
          <w:rFonts w:asciiTheme="minorHAnsi" w:hAnsiTheme="minorHAnsi" w:cstheme="minorHAnsi"/>
          <w:b/>
          <w:sz w:val="22"/>
          <w:szCs w:val="22"/>
        </w:rPr>
        <w:t>Role</w:t>
      </w:r>
      <w:r w:rsidR="00B75667" w:rsidRPr="009E38E3">
        <w:rPr>
          <w:rFonts w:asciiTheme="minorHAnsi" w:hAnsiTheme="minorHAnsi" w:cstheme="minorHAnsi"/>
          <w:b/>
          <w:sz w:val="22"/>
          <w:szCs w:val="22"/>
        </w:rPr>
        <w:t xml:space="preserve"> Summary</w:t>
      </w:r>
      <w:r w:rsidR="00E11D81" w:rsidRPr="008E7106">
        <w:rPr>
          <w:rFonts w:asciiTheme="minorHAnsi" w:hAnsiTheme="minorHAnsi" w:cstheme="minorHAnsi"/>
          <w:b/>
          <w:sz w:val="22"/>
          <w:szCs w:val="22"/>
        </w:rPr>
        <w:t>:</w:t>
      </w:r>
      <w:r w:rsidR="00E11D81" w:rsidRPr="009E38E3">
        <w:rPr>
          <w:rFonts w:asciiTheme="minorHAnsi" w:hAnsiTheme="minorHAnsi" w:cstheme="minorHAnsi"/>
          <w:b/>
          <w:sz w:val="22"/>
          <w:szCs w:val="22"/>
        </w:rPr>
        <w:t xml:space="preserve"> </w:t>
      </w:r>
      <w:r>
        <w:rPr>
          <w:rStyle w:val="normaltextrun"/>
          <w:rFonts w:ascii="Calibri" w:hAnsi="Calibri" w:cs="Calibri"/>
          <w:color w:val="000000"/>
          <w:sz w:val="22"/>
          <w:szCs w:val="22"/>
        </w:rPr>
        <w:t xml:space="preserve">To </w:t>
      </w:r>
      <w:r>
        <w:rPr>
          <w:rStyle w:val="normaltextrun"/>
          <w:rFonts w:ascii="Calibri" w:hAnsi="Calibri" w:cs="Calibri"/>
          <w:sz w:val="22"/>
          <w:szCs w:val="22"/>
        </w:rPr>
        <w:t xml:space="preserve">provide support in program development and to children and youth in the Entry to School program, as well as other ConnectWell services and programs. These services may be provided in-person or virtually. </w:t>
      </w:r>
      <w:r>
        <w:rPr>
          <w:rStyle w:val="normaltextrun"/>
          <w:rFonts w:ascii="Calibri" w:hAnsi="Calibri" w:cs="Calibri"/>
          <w:color w:val="000000"/>
          <w:sz w:val="22"/>
          <w:szCs w:val="22"/>
        </w:rPr>
        <w:t>Duties can include setting up, cleaning and take down of programs, preparing materials, facilitation of designed curricula, and assisting children and youth to enhance participation and overall enjoyment of services. This unique position allows for flexibility in scheduling, while sometimes also requiring attendance with short notice to provide coverage. </w:t>
      </w:r>
      <w:r>
        <w:rPr>
          <w:rStyle w:val="eop"/>
          <w:rFonts w:ascii="Calibri" w:hAnsi="Calibri" w:cs="Calibri"/>
          <w:color w:val="000000"/>
          <w:sz w:val="22"/>
          <w:szCs w:val="22"/>
        </w:rPr>
        <w:t> </w:t>
      </w:r>
    </w:p>
    <w:p w14:paraId="69D46F76" w14:textId="77777777" w:rsidR="004C17DD" w:rsidRDefault="004C17DD" w:rsidP="004C17DD">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14:paraId="3BE83211" w14:textId="0B98BBE0" w:rsidR="00AA5682" w:rsidRPr="009E38E3" w:rsidRDefault="00732E4B" w:rsidP="00C454DB">
      <w:pPr>
        <w:rPr>
          <w:rFonts w:asciiTheme="minorHAnsi" w:hAnsiTheme="minorHAnsi" w:cstheme="minorHAnsi"/>
          <w:b/>
          <w:sz w:val="22"/>
          <w:szCs w:val="22"/>
          <w:u w:val="single"/>
        </w:rPr>
      </w:pPr>
      <w:r w:rsidRPr="009E38E3">
        <w:rPr>
          <w:rFonts w:asciiTheme="minorHAnsi" w:hAnsiTheme="minorHAnsi" w:cstheme="minorHAnsi"/>
          <w:b/>
          <w:sz w:val="22"/>
          <w:szCs w:val="22"/>
          <w:u w:val="single"/>
        </w:rPr>
        <w:t>POSITION REQUIREMENTS</w:t>
      </w:r>
      <w:r w:rsidR="00E603FC">
        <w:rPr>
          <w:rFonts w:asciiTheme="minorHAnsi" w:hAnsiTheme="minorHAnsi" w:cstheme="minorHAnsi"/>
          <w:b/>
          <w:sz w:val="22"/>
          <w:szCs w:val="22"/>
          <w:u w:val="single"/>
        </w:rPr>
        <w:br/>
      </w:r>
    </w:p>
    <w:p w14:paraId="469B96F4" w14:textId="77777777" w:rsidR="007A4FCF" w:rsidRPr="00B75071" w:rsidRDefault="007A4FCF" w:rsidP="00B75071">
      <w:pPr>
        <w:pStyle w:val="ListParagraph"/>
        <w:numPr>
          <w:ilvl w:val="0"/>
          <w:numId w:val="74"/>
        </w:numPr>
        <w:rPr>
          <w:rFonts w:ascii="Calibri" w:hAnsi="Calibri" w:cs="Calibri"/>
          <w:color w:val="auto"/>
          <w:sz w:val="22"/>
          <w:szCs w:val="22"/>
        </w:rPr>
      </w:pPr>
      <w:r w:rsidRPr="00B75071">
        <w:rPr>
          <w:rFonts w:ascii="Calibri" w:hAnsi="Calibri" w:cs="Calibri"/>
          <w:b/>
          <w:bCs/>
          <w:color w:val="auto"/>
          <w:sz w:val="22"/>
          <w:szCs w:val="22"/>
        </w:rPr>
        <w:t>Education</w:t>
      </w:r>
      <w:r w:rsidRPr="00B75071">
        <w:rPr>
          <w:rFonts w:ascii="Calibri" w:hAnsi="Calibri" w:cs="Calibri"/>
          <w:color w:val="auto"/>
          <w:sz w:val="22"/>
          <w:szCs w:val="22"/>
        </w:rPr>
        <w:t> </w:t>
      </w:r>
    </w:p>
    <w:p w14:paraId="59FAE4BB" w14:textId="3E8F901C" w:rsidR="007A4FCF" w:rsidRPr="00B75071" w:rsidRDefault="007A4FCF" w:rsidP="00B75071">
      <w:pPr>
        <w:pStyle w:val="ListParagraph"/>
        <w:numPr>
          <w:ilvl w:val="0"/>
          <w:numId w:val="75"/>
        </w:numPr>
        <w:rPr>
          <w:rFonts w:ascii="Calibri" w:hAnsi="Calibri" w:cs="Calibri"/>
          <w:color w:val="auto"/>
          <w:sz w:val="22"/>
          <w:szCs w:val="22"/>
        </w:rPr>
      </w:pPr>
      <w:r w:rsidRPr="00B75071">
        <w:rPr>
          <w:rFonts w:ascii="Calibri" w:hAnsi="Calibri" w:cs="Calibri"/>
          <w:color w:val="auto"/>
          <w:sz w:val="22"/>
          <w:szCs w:val="22"/>
        </w:rPr>
        <w:t>Secondary school diploma </w:t>
      </w:r>
    </w:p>
    <w:p w14:paraId="0925CED3" w14:textId="77777777" w:rsidR="007A4FCF" w:rsidRPr="007A4FCF" w:rsidRDefault="007A4FCF" w:rsidP="00B75071">
      <w:pPr>
        <w:pStyle w:val="ListParagraph"/>
        <w:numPr>
          <w:ilvl w:val="0"/>
          <w:numId w:val="75"/>
        </w:numPr>
        <w:rPr>
          <w:rFonts w:ascii="Calibri" w:hAnsi="Calibri" w:cs="Calibri"/>
          <w:color w:val="auto"/>
          <w:sz w:val="22"/>
          <w:szCs w:val="22"/>
        </w:rPr>
      </w:pPr>
      <w:r w:rsidRPr="007A4FCF">
        <w:rPr>
          <w:rFonts w:ascii="Calibri" w:hAnsi="Calibri" w:cs="Calibri"/>
          <w:color w:val="auto"/>
          <w:sz w:val="22"/>
          <w:szCs w:val="22"/>
        </w:rPr>
        <w:t>Post-secondary education in communication disorders, Autism behavioral science, child development, psychology, early childhood education, developmental services, social services or other related disciplines  </w:t>
      </w:r>
    </w:p>
    <w:p w14:paraId="0A7C35EB" w14:textId="77777777" w:rsidR="007A4FCF" w:rsidRPr="007A4FCF" w:rsidRDefault="007A4FCF" w:rsidP="007A4FCF">
      <w:pPr>
        <w:numPr>
          <w:ilvl w:val="0"/>
          <w:numId w:val="24"/>
        </w:numPr>
        <w:rPr>
          <w:rFonts w:ascii="Calibri" w:hAnsi="Calibri" w:cs="Calibri"/>
          <w:color w:val="auto"/>
          <w:sz w:val="22"/>
          <w:szCs w:val="22"/>
        </w:rPr>
      </w:pPr>
      <w:r w:rsidRPr="007A4FCF">
        <w:rPr>
          <w:rFonts w:ascii="Calibri" w:hAnsi="Calibri" w:cs="Calibri"/>
          <w:b/>
          <w:bCs/>
          <w:color w:val="auto"/>
          <w:sz w:val="22"/>
          <w:szCs w:val="22"/>
        </w:rPr>
        <w:t>Professional Experience</w:t>
      </w:r>
      <w:r w:rsidRPr="007A4FCF">
        <w:rPr>
          <w:rFonts w:ascii="Calibri" w:hAnsi="Calibri" w:cs="Calibri"/>
          <w:color w:val="auto"/>
          <w:sz w:val="22"/>
          <w:szCs w:val="22"/>
        </w:rPr>
        <w:t> </w:t>
      </w:r>
    </w:p>
    <w:p w14:paraId="5A2D33DD" w14:textId="77777777" w:rsidR="007A4FCF" w:rsidRPr="007A4FCF" w:rsidRDefault="007A4FCF" w:rsidP="00B75071">
      <w:pPr>
        <w:pStyle w:val="ListParagraph"/>
        <w:numPr>
          <w:ilvl w:val="0"/>
          <w:numId w:val="75"/>
        </w:numPr>
        <w:rPr>
          <w:rFonts w:ascii="Calibri" w:hAnsi="Calibri" w:cs="Calibri"/>
          <w:color w:val="auto"/>
          <w:sz w:val="22"/>
          <w:szCs w:val="22"/>
        </w:rPr>
      </w:pPr>
      <w:r w:rsidRPr="007A4FCF">
        <w:rPr>
          <w:rFonts w:ascii="Calibri" w:hAnsi="Calibri" w:cs="Calibri"/>
          <w:color w:val="auto"/>
          <w:sz w:val="22"/>
          <w:szCs w:val="22"/>
        </w:rPr>
        <w:t>Knowledge and experience working with children of various ages in community and/or childcare settings </w:t>
      </w:r>
    </w:p>
    <w:p w14:paraId="132B87AB" w14:textId="77777777" w:rsidR="007A4FCF" w:rsidRPr="007A4FCF" w:rsidRDefault="007A4FCF" w:rsidP="00B75071">
      <w:pPr>
        <w:pStyle w:val="ListParagraph"/>
        <w:numPr>
          <w:ilvl w:val="0"/>
          <w:numId w:val="75"/>
        </w:numPr>
        <w:rPr>
          <w:rFonts w:ascii="Calibri" w:hAnsi="Calibri" w:cs="Calibri"/>
          <w:color w:val="auto"/>
          <w:sz w:val="22"/>
          <w:szCs w:val="22"/>
        </w:rPr>
      </w:pPr>
      <w:r w:rsidRPr="007A4FCF">
        <w:rPr>
          <w:rFonts w:ascii="Calibri" w:hAnsi="Calibri" w:cs="Calibri"/>
          <w:color w:val="auto"/>
          <w:sz w:val="22"/>
          <w:szCs w:val="22"/>
        </w:rPr>
        <w:t>Knowledge and experience of Autism or other exceptionalities </w:t>
      </w:r>
    </w:p>
    <w:p w14:paraId="0800718F" w14:textId="77777777" w:rsidR="007A4FCF" w:rsidRPr="007A4FCF" w:rsidRDefault="007A4FCF" w:rsidP="00B75071">
      <w:pPr>
        <w:pStyle w:val="ListParagraph"/>
        <w:numPr>
          <w:ilvl w:val="0"/>
          <w:numId w:val="75"/>
        </w:numPr>
        <w:rPr>
          <w:rFonts w:ascii="Calibri" w:hAnsi="Calibri" w:cs="Calibri"/>
          <w:color w:val="auto"/>
          <w:sz w:val="22"/>
          <w:szCs w:val="22"/>
        </w:rPr>
      </w:pPr>
      <w:r w:rsidRPr="007A4FCF">
        <w:rPr>
          <w:rFonts w:ascii="Calibri" w:hAnsi="Calibri" w:cs="Calibri"/>
          <w:color w:val="auto"/>
          <w:sz w:val="22"/>
          <w:szCs w:val="22"/>
        </w:rPr>
        <w:t xml:space="preserve">Knowledge of the principles of learning, </w:t>
      </w:r>
      <w:proofErr w:type="spellStart"/>
      <w:r w:rsidRPr="007A4FCF">
        <w:rPr>
          <w:rFonts w:ascii="Calibri" w:hAnsi="Calibri" w:cs="Calibri"/>
          <w:color w:val="auto"/>
          <w:sz w:val="22"/>
          <w:szCs w:val="22"/>
        </w:rPr>
        <w:t>behaviour</w:t>
      </w:r>
      <w:proofErr w:type="spellEnd"/>
      <w:r w:rsidRPr="007A4FCF">
        <w:rPr>
          <w:rFonts w:ascii="Calibri" w:hAnsi="Calibri" w:cs="Calibri"/>
          <w:color w:val="auto"/>
          <w:sz w:val="22"/>
          <w:szCs w:val="22"/>
        </w:rPr>
        <w:t>, and early learning  </w:t>
      </w:r>
    </w:p>
    <w:p w14:paraId="1411248A" w14:textId="77777777" w:rsidR="007A4FCF" w:rsidRPr="007A4FCF" w:rsidRDefault="007A4FCF" w:rsidP="007A4FCF">
      <w:pPr>
        <w:numPr>
          <w:ilvl w:val="0"/>
          <w:numId w:val="24"/>
        </w:numPr>
        <w:rPr>
          <w:rFonts w:ascii="Calibri" w:hAnsi="Calibri" w:cs="Calibri"/>
          <w:color w:val="auto"/>
          <w:sz w:val="22"/>
          <w:szCs w:val="22"/>
        </w:rPr>
      </w:pPr>
      <w:r w:rsidRPr="007A4FCF">
        <w:rPr>
          <w:rFonts w:ascii="Calibri" w:hAnsi="Calibri" w:cs="Calibri"/>
          <w:b/>
          <w:bCs/>
          <w:color w:val="auto"/>
          <w:sz w:val="22"/>
          <w:szCs w:val="22"/>
        </w:rPr>
        <w:t>Key Competencies</w:t>
      </w:r>
      <w:r w:rsidRPr="007A4FCF">
        <w:rPr>
          <w:rFonts w:ascii="Calibri" w:hAnsi="Calibri" w:cs="Calibri"/>
          <w:color w:val="auto"/>
          <w:sz w:val="22"/>
          <w:szCs w:val="22"/>
        </w:rPr>
        <w:t> </w:t>
      </w:r>
    </w:p>
    <w:p w14:paraId="70B36E56" w14:textId="77777777" w:rsidR="007A4FCF" w:rsidRPr="007A4FCF" w:rsidRDefault="007A4FCF" w:rsidP="00B75071">
      <w:pPr>
        <w:pStyle w:val="ListParagraph"/>
        <w:numPr>
          <w:ilvl w:val="0"/>
          <w:numId w:val="75"/>
        </w:numPr>
        <w:rPr>
          <w:rFonts w:ascii="Calibri" w:hAnsi="Calibri" w:cs="Calibri"/>
          <w:color w:val="auto"/>
          <w:sz w:val="22"/>
          <w:szCs w:val="22"/>
        </w:rPr>
      </w:pPr>
      <w:r w:rsidRPr="007A4FCF">
        <w:rPr>
          <w:rFonts w:ascii="Calibri" w:hAnsi="Calibri" w:cs="Calibri"/>
          <w:color w:val="auto"/>
          <w:sz w:val="22"/>
          <w:szCs w:val="22"/>
        </w:rPr>
        <w:t xml:space="preserve">Ability to take </w:t>
      </w:r>
      <w:proofErr w:type="gramStart"/>
      <w:r w:rsidRPr="007A4FCF">
        <w:rPr>
          <w:rFonts w:ascii="Calibri" w:hAnsi="Calibri" w:cs="Calibri"/>
          <w:color w:val="auto"/>
          <w:sz w:val="22"/>
          <w:szCs w:val="22"/>
        </w:rPr>
        <w:t>direction</w:t>
      </w:r>
      <w:proofErr w:type="gramEnd"/>
      <w:r w:rsidRPr="007A4FCF">
        <w:rPr>
          <w:rFonts w:ascii="Calibri" w:hAnsi="Calibri" w:cs="Calibri"/>
          <w:color w:val="auto"/>
          <w:sz w:val="22"/>
          <w:szCs w:val="22"/>
        </w:rPr>
        <w:t xml:space="preserve"> from supervising staff from Early Years team  </w:t>
      </w:r>
    </w:p>
    <w:p w14:paraId="2E9CDFE4" w14:textId="77777777" w:rsidR="007A4FCF" w:rsidRPr="007A4FCF" w:rsidRDefault="007A4FCF" w:rsidP="00B75071">
      <w:pPr>
        <w:pStyle w:val="ListParagraph"/>
        <w:numPr>
          <w:ilvl w:val="0"/>
          <w:numId w:val="75"/>
        </w:numPr>
        <w:rPr>
          <w:rFonts w:ascii="Calibri" w:hAnsi="Calibri" w:cs="Calibri"/>
          <w:color w:val="auto"/>
          <w:sz w:val="22"/>
          <w:szCs w:val="22"/>
        </w:rPr>
      </w:pPr>
      <w:r w:rsidRPr="007A4FCF">
        <w:rPr>
          <w:rFonts w:ascii="Calibri" w:hAnsi="Calibri" w:cs="Calibri"/>
          <w:color w:val="auto"/>
          <w:sz w:val="22"/>
          <w:szCs w:val="22"/>
        </w:rPr>
        <w:t>Ability to be objective and open minded when interacting with families and clients </w:t>
      </w:r>
    </w:p>
    <w:p w14:paraId="5345F10A" w14:textId="77777777" w:rsidR="007A4FCF" w:rsidRPr="007A4FCF" w:rsidRDefault="007A4FCF" w:rsidP="00B75071">
      <w:pPr>
        <w:pStyle w:val="ListParagraph"/>
        <w:numPr>
          <w:ilvl w:val="0"/>
          <w:numId w:val="75"/>
        </w:numPr>
        <w:rPr>
          <w:rFonts w:ascii="Calibri" w:hAnsi="Calibri" w:cs="Calibri"/>
          <w:color w:val="auto"/>
          <w:sz w:val="22"/>
          <w:szCs w:val="22"/>
        </w:rPr>
      </w:pPr>
      <w:r w:rsidRPr="007A4FCF">
        <w:rPr>
          <w:rFonts w:ascii="Calibri" w:hAnsi="Calibri" w:cs="Calibri"/>
          <w:color w:val="auto"/>
          <w:sz w:val="22"/>
          <w:szCs w:val="22"/>
        </w:rPr>
        <w:t>Ability to work independently, as well as part of an interdisciplinary team, with excellent verbal and written communication skills. </w:t>
      </w:r>
    </w:p>
    <w:p w14:paraId="63FDE627" w14:textId="77777777" w:rsidR="007A4FCF" w:rsidRPr="007A4FCF" w:rsidRDefault="007A4FCF" w:rsidP="007A4FCF">
      <w:pPr>
        <w:numPr>
          <w:ilvl w:val="0"/>
          <w:numId w:val="24"/>
        </w:numPr>
        <w:rPr>
          <w:rFonts w:ascii="Calibri" w:hAnsi="Calibri" w:cs="Calibri"/>
          <w:color w:val="auto"/>
          <w:sz w:val="22"/>
          <w:szCs w:val="22"/>
        </w:rPr>
      </w:pPr>
      <w:r w:rsidRPr="007A4FCF">
        <w:rPr>
          <w:rFonts w:ascii="Calibri" w:hAnsi="Calibri" w:cs="Calibri"/>
          <w:b/>
          <w:bCs/>
          <w:color w:val="auto"/>
          <w:sz w:val="22"/>
          <w:szCs w:val="22"/>
        </w:rPr>
        <w:t>Work Conditions</w:t>
      </w:r>
      <w:r w:rsidRPr="007A4FCF">
        <w:rPr>
          <w:rFonts w:ascii="Calibri" w:hAnsi="Calibri" w:cs="Calibri"/>
          <w:color w:val="auto"/>
          <w:sz w:val="22"/>
          <w:szCs w:val="22"/>
        </w:rPr>
        <w:t> </w:t>
      </w:r>
    </w:p>
    <w:p w14:paraId="1E735CB5" w14:textId="77777777" w:rsidR="007A4FCF" w:rsidRPr="007A4FCF" w:rsidRDefault="007A4FCF" w:rsidP="00B75071">
      <w:pPr>
        <w:pStyle w:val="ListParagraph"/>
        <w:numPr>
          <w:ilvl w:val="0"/>
          <w:numId w:val="75"/>
        </w:numPr>
        <w:rPr>
          <w:rFonts w:ascii="Calibri" w:hAnsi="Calibri" w:cs="Calibri"/>
          <w:color w:val="auto"/>
          <w:sz w:val="22"/>
          <w:szCs w:val="22"/>
        </w:rPr>
      </w:pPr>
      <w:r w:rsidRPr="007A4FCF">
        <w:rPr>
          <w:rFonts w:ascii="Calibri" w:hAnsi="Calibri" w:cs="Calibri"/>
          <w:color w:val="auto"/>
          <w:sz w:val="22"/>
          <w:szCs w:val="22"/>
        </w:rPr>
        <w:t>Lifting and moving while working directly with active children  </w:t>
      </w:r>
    </w:p>
    <w:p w14:paraId="4AB84CDE" w14:textId="77777777" w:rsidR="007A4FCF" w:rsidRPr="007A4FCF" w:rsidRDefault="007A4FCF" w:rsidP="00B75071">
      <w:pPr>
        <w:pStyle w:val="ListParagraph"/>
        <w:numPr>
          <w:ilvl w:val="0"/>
          <w:numId w:val="75"/>
        </w:numPr>
        <w:rPr>
          <w:rFonts w:ascii="Calibri" w:hAnsi="Calibri" w:cs="Calibri"/>
          <w:color w:val="auto"/>
          <w:sz w:val="22"/>
          <w:szCs w:val="22"/>
        </w:rPr>
      </w:pPr>
      <w:proofErr w:type="gramStart"/>
      <w:r w:rsidRPr="007A4FCF">
        <w:rPr>
          <w:rFonts w:ascii="Calibri" w:hAnsi="Calibri" w:cs="Calibri"/>
          <w:color w:val="auto"/>
          <w:sz w:val="22"/>
          <w:szCs w:val="22"/>
        </w:rPr>
        <w:t>Can</w:t>
      </w:r>
      <w:proofErr w:type="gramEnd"/>
      <w:r w:rsidRPr="007A4FCF">
        <w:rPr>
          <w:rFonts w:ascii="Calibri" w:hAnsi="Calibri" w:cs="Calibri"/>
          <w:color w:val="auto"/>
          <w:sz w:val="22"/>
          <w:szCs w:val="22"/>
        </w:rPr>
        <w:t xml:space="preserve"> involve evening and weekend hours </w:t>
      </w:r>
    </w:p>
    <w:p w14:paraId="1B69B492" w14:textId="77777777" w:rsidR="007A4FCF" w:rsidRPr="007A4FCF" w:rsidRDefault="007A4FCF" w:rsidP="00B75071">
      <w:pPr>
        <w:pStyle w:val="ListParagraph"/>
        <w:numPr>
          <w:ilvl w:val="0"/>
          <w:numId w:val="75"/>
        </w:numPr>
        <w:rPr>
          <w:rFonts w:ascii="Calibri" w:hAnsi="Calibri" w:cs="Calibri"/>
          <w:color w:val="auto"/>
          <w:sz w:val="22"/>
          <w:szCs w:val="22"/>
        </w:rPr>
      </w:pPr>
      <w:r w:rsidRPr="007A4FCF">
        <w:rPr>
          <w:rFonts w:ascii="Calibri" w:hAnsi="Calibri" w:cs="Calibri"/>
          <w:color w:val="auto"/>
          <w:sz w:val="22"/>
          <w:szCs w:val="22"/>
        </w:rPr>
        <w:t>Attending groups or programs with minimal/short notice  </w:t>
      </w:r>
    </w:p>
    <w:p w14:paraId="4141094D" w14:textId="77777777" w:rsidR="007A4FCF" w:rsidRPr="007A4FCF" w:rsidRDefault="007A4FCF" w:rsidP="00B75071">
      <w:pPr>
        <w:pStyle w:val="ListParagraph"/>
        <w:numPr>
          <w:ilvl w:val="0"/>
          <w:numId w:val="75"/>
        </w:numPr>
        <w:rPr>
          <w:rFonts w:ascii="Calibri" w:hAnsi="Calibri" w:cs="Calibri"/>
          <w:color w:val="auto"/>
          <w:sz w:val="22"/>
          <w:szCs w:val="22"/>
        </w:rPr>
      </w:pPr>
      <w:r w:rsidRPr="007A4FCF">
        <w:rPr>
          <w:rFonts w:ascii="Calibri" w:hAnsi="Calibri" w:cs="Calibri"/>
          <w:color w:val="auto"/>
          <w:sz w:val="22"/>
          <w:szCs w:val="22"/>
        </w:rPr>
        <w:t>Interaction with coworkers and clients </w:t>
      </w:r>
    </w:p>
    <w:p w14:paraId="0569C807" w14:textId="720A5617" w:rsidR="007A4FCF" w:rsidRPr="00B75071" w:rsidRDefault="007A4FCF" w:rsidP="00B75071">
      <w:pPr>
        <w:pStyle w:val="ListParagraph"/>
        <w:numPr>
          <w:ilvl w:val="0"/>
          <w:numId w:val="75"/>
        </w:numPr>
        <w:rPr>
          <w:rFonts w:ascii="Calibri" w:hAnsi="Calibri" w:cs="Calibri"/>
          <w:color w:val="auto"/>
          <w:sz w:val="22"/>
          <w:szCs w:val="22"/>
        </w:rPr>
      </w:pPr>
      <w:r w:rsidRPr="007A4FCF">
        <w:rPr>
          <w:rFonts w:ascii="Calibri" w:hAnsi="Calibri" w:cs="Calibri"/>
          <w:color w:val="auto"/>
          <w:sz w:val="22"/>
          <w:szCs w:val="22"/>
        </w:rPr>
        <w:t>Extended periods of sitting while completing administrative tasks </w:t>
      </w:r>
    </w:p>
    <w:p w14:paraId="0720763A" w14:textId="77777777" w:rsidR="00E603FC" w:rsidRPr="00E603FC" w:rsidRDefault="00E603FC" w:rsidP="00B75071">
      <w:pPr>
        <w:pStyle w:val="ListParagraph"/>
        <w:numPr>
          <w:ilvl w:val="0"/>
          <w:numId w:val="75"/>
        </w:numPr>
        <w:rPr>
          <w:rFonts w:ascii="Calibri" w:hAnsi="Calibri" w:cs="Calibri"/>
          <w:color w:val="auto"/>
          <w:sz w:val="22"/>
          <w:szCs w:val="22"/>
        </w:rPr>
      </w:pPr>
      <w:r w:rsidRPr="00E603FC">
        <w:rPr>
          <w:rFonts w:ascii="Calibri" w:hAnsi="Calibri" w:cs="Calibri"/>
          <w:color w:val="auto"/>
          <w:sz w:val="22"/>
          <w:szCs w:val="22"/>
          <w:lang w:val="en-CA"/>
        </w:rPr>
        <w:t>Clear</w:t>
      </w:r>
      <w:r w:rsidRPr="00E603FC">
        <w:rPr>
          <w:rFonts w:ascii="Calibri" w:hAnsi="Calibri" w:cs="Calibri"/>
          <w:color w:val="auto"/>
          <w:sz w:val="22"/>
          <w:szCs w:val="22"/>
        </w:rPr>
        <w:t xml:space="preserve"> vulnerable sector screening check </w:t>
      </w:r>
    </w:p>
    <w:p w14:paraId="3C6BB18E" w14:textId="0FB1D53A" w:rsidR="0011167F" w:rsidRPr="009E38E3" w:rsidRDefault="00E603FC" w:rsidP="0011167F">
      <w:pPr>
        <w:rPr>
          <w:rFonts w:asciiTheme="minorHAnsi" w:hAnsiTheme="minorHAnsi" w:cstheme="minorHAnsi"/>
          <w:sz w:val="22"/>
          <w:szCs w:val="22"/>
        </w:rPr>
      </w:pPr>
      <w:r w:rsidRPr="00E603FC">
        <w:rPr>
          <w:rFonts w:ascii="Calibri" w:hAnsi="Calibri" w:cs="Calibri"/>
          <w:b/>
          <w:sz w:val="22"/>
          <w:szCs w:val="22"/>
        </w:rPr>
        <w:t> </w:t>
      </w:r>
    </w:p>
    <w:p w14:paraId="20A05FDA" w14:textId="565664A8" w:rsidR="5826DD9E" w:rsidRDefault="00732E4B" w:rsidP="5826DD9E">
      <w:pPr>
        <w:rPr>
          <w:rFonts w:asciiTheme="minorHAnsi" w:hAnsiTheme="minorHAnsi" w:cstheme="minorHAnsi"/>
          <w:b/>
          <w:bCs/>
          <w:sz w:val="22"/>
          <w:szCs w:val="22"/>
          <w:u w:val="single"/>
        </w:rPr>
      </w:pPr>
      <w:r w:rsidRPr="009E38E3">
        <w:rPr>
          <w:rFonts w:asciiTheme="minorHAnsi" w:hAnsiTheme="minorHAnsi" w:cstheme="minorHAnsi"/>
          <w:b/>
          <w:bCs/>
          <w:sz w:val="22"/>
          <w:szCs w:val="22"/>
          <w:u w:val="single"/>
        </w:rPr>
        <w:t>POSITION RESPONSIBILITIES</w:t>
      </w:r>
    </w:p>
    <w:p w14:paraId="059CFF07" w14:textId="77777777" w:rsidR="00E91474" w:rsidRPr="00363D16" w:rsidRDefault="00E91474" w:rsidP="5826DD9E">
      <w:pPr>
        <w:rPr>
          <w:rFonts w:asciiTheme="minorHAnsi" w:hAnsiTheme="minorHAnsi" w:cstheme="minorHAnsi"/>
          <w:b/>
          <w:sz w:val="10"/>
          <w:szCs w:val="10"/>
          <w:u w:val="single"/>
        </w:rPr>
      </w:pPr>
    </w:p>
    <w:p w14:paraId="0F06CE3E" w14:textId="77777777" w:rsidR="007A4FCF" w:rsidRPr="007A4FCF" w:rsidRDefault="007A4FCF" w:rsidP="007A4FCF">
      <w:pPr>
        <w:numPr>
          <w:ilvl w:val="0"/>
          <w:numId w:val="62"/>
        </w:numPr>
        <w:rPr>
          <w:rFonts w:asciiTheme="minorHAnsi" w:hAnsiTheme="minorHAnsi" w:cstheme="minorHAnsi"/>
          <w:color w:val="auto"/>
          <w:sz w:val="22"/>
          <w:szCs w:val="22"/>
        </w:rPr>
      </w:pPr>
      <w:r w:rsidRPr="007A4FCF">
        <w:rPr>
          <w:rFonts w:asciiTheme="minorHAnsi" w:hAnsiTheme="minorHAnsi" w:cstheme="minorHAnsi"/>
          <w:color w:val="auto"/>
          <w:sz w:val="22"/>
          <w:szCs w:val="22"/>
        </w:rPr>
        <w:t>Attends meetings as required by program and agency  </w:t>
      </w:r>
    </w:p>
    <w:p w14:paraId="1322CF0F" w14:textId="77777777" w:rsidR="007A4FCF" w:rsidRPr="007A4FCF" w:rsidRDefault="007A4FCF" w:rsidP="007A4FCF">
      <w:pPr>
        <w:numPr>
          <w:ilvl w:val="0"/>
          <w:numId w:val="63"/>
        </w:numPr>
        <w:rPr>
          <w:rFonts w:asciiTheme="minorHAnsi" w:hAnsiTheme="minorHAnsi" w:cstheme="minorHAnsi"/>
          <w:color w:val="auto"/>
          <w:sz w:val="22"/>
          <w:szCs w:val="22"/>
        </w:rPr>
      </w:pPr>
      <w:r w:rsidRPr="007A4FCF">
        <w:rPr>
          <w:rFonts w:asciiTheme="minorHAnsi" w:hAnsiTheme="minorHAnsi" w:cstheme="minorHAnsi"/>
          <w:color w:val="auto"/>
          <w:sz w:val="22"/>
          <w:szCs w:val="22"/>
        </w:rPr>
        <w:t xml:space="preserve">Employs </w:t>
      </w:r>
      <w:proofErr w:type="spellStart"/>
      <w:r w:rsidRPr="007A4FCF">
        <w:rPr>
          <w:rFonts w:asciiTheme="minorHAnsi" w:hAnsiTheme="minorHAnsi" w:cstheme="minorHAnsi"/>
          <w:color w:val="auto"/>
          <w:sz w:val="22"/>
          <w:szCs w:val="22"/>
        </w:rPr>
        <w:t>behavioural</w:t>
      </w:r>
      <w:proofErr w:type="spellEnd"/>
      <w:r w:rsidRPr="007A4FCF">
        <w:rPr>
          <w:rFonts w:asciiTheme="minorHAnsi" w:hAnsiTheme="minorHAnsi" w:cstheme="minorHAnsi"/>
          <w:color w:val="auto"/>
          <w:sz w:val="22"/>
          <w:szCs w:val="22"/>
        </w:rPr>
        <w:t>, communication and early learning support strategies as directed by the supervising staff </w:t>
      </w:r>
    </w:p>
    <w:p w14:paraId="396E1E35" w14:textId="77777777" w:rsidR="007A4FCF" w:rsidRPr="007A4FCF" w:rsidRDefault="007A4FCF" w:rsidP="007A4FCF">
      <w:pPr>
        <w:numPr>
          <w:ilvl w:val="0"/>
          <w:numId w:val="64"/>
        </w:numPr>
        <w:rPr>
          <w:rFonts w:asciiTheme="minorHAnsi" w:hAnsiTheme="minorHAnsi" w:cstheme="minorHAnsi"/>
          <w:color w:val="auto"/>
          <w:sz w:val="22"/>
          <w:szCs w:val="22"/>
        </w:rPr>
      </w:pPr>
      <w:r w:rsidRPr="007A4FCF">
        <w:rPr>
          <w:rFonts w:asciiTheme="minorHAnsi" w:hAnsiTheme="minorHAnsi" w:cstheme="minorHAnsi"/>
          <w:color w:val="auto"/>
          <w:sz w:val="22"/>
          <w:szCs w:val="22"/>
        </w:rPr>
        <w:lastRenderedPageBreak/>
        <w:t>Assists in the development &amp; planning of group service curriculum and activities </w:t>
      </w:r>
    </w:p>
    <w:p w14:paraId="5089B417" w14:textId="77777777" w:rsidR="007A4FCF" w:rsidRPr="007A4FCF" w:rsidRDefault="007A4FCF" w:rsidP="007A4FCF">
      <w:pPr>
        <w:numPr>
          <w:ilvl w:val="0"/>
          <w:numId w:val="65"/>
        </w:numPr>
        <w:rPr>
          <w:rFonts w:asciiTheme="minorHAnsi" w:hAnsiTheme="minorHAnsi" w:cstheme="minorHAnsi"/>
          <w:color w:val="auto"/>
          <w:sz w:val="22"/>
          <w:szCs w:val="22"/>
        </w:rPr>
      </w:pPr>
      <w:r w:rsidRPr="007A4FCF">
        <w:rPr>
          <w:rFonts w:asciiTheme="minorHAnsi" w:hAnsiTheme="minorHAnsi" w:cstheme="minorHAnsi"/>
          <w:color w:val="auto"/>
          <w:sz w:val="22"/>
          <w:szCs w:val="22"/>
        </w:rPr>
        <w:t>Documents client’s progress (contact notes) and shares relevant information with other team members </w:t>
      </w:r>
    </w:p>
    <w:p w14:paraId="4DCEB238" w14:textId="77777777" w:rsidR="007A4FCF" w:rsidRPr="007A4FCF" w:rsidRDefault="007A4FCF" w:rsidP="007A4FCF">
      <w:pPr>
        <w:numPr>
          <w:ilvl w:val="0"/>
          <w:numId w:val="66"/>
        </w:numPr>
        <w:rPr>
          <w:rFonts w:asciiTheme="minorHAnsi" w:hAnsiTheme="minorHAnsi" w:cstheme="minorHAnsi"/>
          <w:color w:val="auto"/>
          <w:sz w:val="22"/>
          <w:szCs w:val="22"/>
        </w:rPr>
      </w:pPr>
      <w:r w:rsidRPr="007A4FCF">
        <w:rPr>
          <w:rFonts w:asciiTheme="minorHAnsi" w:hAnsiTheme="minorHAnsi" w:cstheme="minorHAnsi"/>
          <w:color w:val="auto"/>
          <w:sz w:val="22"/>
          <w:szCs w:val="22"/>
        </w:rPr>
        <w:t>Maintains accurate group attendance records and daily summaries </w:t>
      </w:r>
    </w:p>
    <w:p w14:paraId="0D97DC59" w14:textId="77777777" w:rsidR="007A4FCF" w:rsidRPr="007A4FCF" w:rsidRDefault="007A4FCF" w:rsidP="007A4FCF">
      <w:pPr>
        <w:numPr>
          <w:ilvl w:val="0"/>
          <w:numId w:val="67"/>
        </w:numPr>
        <w:rPr>
          <w:rFonts w:asciiTheme="minorHAnsi" w:hAnsiTheme="minorHAnsi" w:cstheme="minorHAnsi"/>
          <w:color w:val="auto"/>
          <w:sz w:val="22"/>
          <w:szCs w:val="22"/>
        </w:rPr>
      </w:pPr>
      <w:proofErr w:type="gramStart"/>
      <w:r w:rsidRPr="007A4FCF">
        <w:rPr>
          <w:rFonts w:asciiTheme="minorHAnsi" w:hAnsiTheme="minorHAnsi" w:cstheme="minorHAnsi"/>
          <w:color w:val="auto"/>
          <w:sz w:val="22"/>
          <w:szCs w:val="22"/>
        </w:rPr>
        <w:t>Prepares</w:t>
      </w:r>
      <w:proofErr w:type="gramEnd"/>
      <w:r w:rsidRPr="007A4FCF">
        <w:rPr>
          <w:rFonts w:asciiTheme="minorHAnsi" w:hAnsiTheme="minorHAnsi" w:cstheme="minorHAnsi"/>
          <w:color w:val="auto"/>
          <w:sz w:val="22"/>
          <w:szCs w:val="22"/>
        </w:rPr>
        <w:t xml:space="preserve"> materials for group instruction and individual </w:t>
      </w:r>
      <w:proofErr w:type="gramStart"/>
      <w:r w:rsidRPr="007A4FCF">
        <w:rPr>
          <w:rFonts w:asciiTheme="minorHAnsi" w:hAnsiTheme="minorHAnsi" w:cstheme="minorHAnsi"/>
          <w:color w:val="auto"/>
          <w:sz w:val="22"/>
          <w:szCs w:val="22"/>
        </w:rPr>
        <w:t>supports</w:t>
      </w:r>
      <w:proofErr w:type="gramEnd"/>
      <w:r w:rsidRPr="007A4FCF">
        <w:rPr>
          <w:rFonts w:asciiTheme="minorHAnsi" w:hAnsiTheme="minorHAnsi" w:cstheme="minorHAnsi"/>
          <w:color w:val="auto"/>
          <w:sz w:val="22"/>
          <w:szCs w:val="22"/>
        </w:rPr>
        <w:t>, as requested </w:t>
      </w:r>
    </w:p>
    <w:p w14:paraId="15ECF92F" w14:textId="77777777" w:rsidR="007A4FCF" w:rsidRPr="007A4FCF" w:rsidRDefault="007A4FCF" w:rsidP="007A4FCF">
      <w:pPr>
        <w:numPr>
          <w:ilvl w:val="0"/>
          <w:numId w:val="68"/>
        </w:numPr>
        <w:rPr>
          <w:rFonts w:asciiTheme="minorHAnsi" w:hAnsiTheme="minorHAnsi" w:cstheme="minorHAnsi"/>
          <w:color w:val="auto"/>
          <w:sz w:val="22"/>
          <w:szCs w:val="22"/>
        </w:rPr>
      </w:pPr>
      <w:r w:rsidRPr="007A4FCF">
        <w:rPr>
          <w:rFonts w:asciiTheme="minorHAnsi" w:hAnsiTheme="minorHAnsi" w:cstheme="minorHAnsi"/>
          <w:color w:val="auto"/>
          <w:sz w:val="22"/>
          <w:szCs w:val="22"/>
        </w:rPr>
        <w:t>Maintains client confidentiality and seeks to minimize risk to clients </w:t>
      </w:r>
    </w:p>
    <w:p w14:paraId="3F20320D" w14:textId="77777777" w:rsidR="007A4FCF" w:rsidRPr="007A4FCF" w:rsidRDefault="007A4FCF" w:rsidP="007A4FCF">
      <w:pPr>
        <w:numPr>
          <w:ilvl w:val="0"/>
          <w:numId w:val="69"/>
        </w:numPr>
        <w:rPr>
          <w:rFonts w:asciiTheme="minorHAnsi" w:hAnsiTheme="minorHAnsi" w:cstheme="minorHAnsi"/>
          <w:color w:val="auto"/>
          <w:sz w:val="22"/>
          <w:szCs w:val="22"/>
        </w:rPr>
      </w:pPr>
      <w:r w:rsidRPr="007A4FCF">
        <w:rPr>
          <w:rFonts w:asciiTheme="minorHAnsi" w:hAnsiTheme="minorHAnsi" w:cstheme="minorHAnsi"/>
          <w:color w:val="auto"/>
          <w:sz w:val="22"/>
          <w:szCs w:val="22"/>
        </w:rPr>
        <w:t xml:space="preserve">Supports clients to engage in </w:t>
      </w:r>
      <w:proofErr w:type="gramStart"/>
      <w:r w:rsidRPr="007A4FCF">
        <w:rPr>
          <w:rFonts w:asciiTheme="minorHAnsi" w:hAnsiTheme="minorHAnsi" w:cstheme="minorHAnsi"/>
          <w:color w:val="auto"/>
          <w:sz w:val="22"/>
          <w:szCs w:val="22"/>
        </w:rPr>
        <w:t>program</w:t>
      </w:r>
      <w:proofErr w:type="gramEnd"/>
      <w:r w:rsidRPr="007A4FCF">
        <w:rPr>
          <w:rFonts w:asciiTheme="minorHAnsi" w:hAnsiTheme="minorHAnsi" w:cstheme="minorHAnsi"/>
          <w:color w:val="auto"/>
          <w:sz w:val="22"/>
          <w:szCs w:val="22"/>
        </w:rPr>
        <w:t xml:space="preserve"> and participate to their fullest potential; be able to adapt and employ new accommodations as needed </w:t>
      </w:r>
    </w:p>
    <w:p w14:paraId="512CFC7B" w14:textId="77777777" w:rsidR="007A4FCF" w:rsidRPr="007A4FCF" w:rsidRDefault="007A4FCF" w:rsidP="007A4FCF">
      <w:pPr>
        <w:numPr>
          <w:ilvl w:val="0"/>
          <w:numId w:val="70"/>
        </w:numPr>
        <w:rPr>
          <w:rFonts w:asciiTheme="minorHAnsi" w:hAnsiTheme="minorHAnsi" w:cstheme="minorHAnsi"/>
          <w:color w:val="auto"/>
          <w:sz w:val="22"/>
          <w:szCs w:val="22"/>
        </w:rPr>
      </w:pPr>
      <w:r w:rsidRPr="007A4FCF">
        <w:rPr>
          <w:rFonts w:asciiTheme="minorHAnsi" w:hAnsiTheme="minorHAnsi" w:cstheme="minorHAnsi"/>
          <w:color w:val="auto"/>
          <w:sz w:val="22"/>
          <w:szCs w:val="22"/>
        </w:rPr>
        <w:t xml:space="preserve">Dayforce entry, monthly expenses &amp; mileage, </w:t>
      </w:r>
      <w:proofErr w:type="spellStart"/>
      <w:r w:rsidRPr="007A4FCF">
        <w:rPr>
          <w:rFonts w:asciiTheme="minorHAnsi" w:hAnsiTheme="minorHAnsi" w:cstheme="minorHAnsi"/>
          <w:color w:val="auto"/>
          <w:sz w:val="22"/>
          <w:szCs w:val="22"/>
        </w:rPr>
        <w:t>etc</w:t>
      </w:r>
      <w:proofErr w:type="spellEnd"/>
      <w:r w:rsidRPr="007A4FCF">
        <w:rPr>
          <w:rFonts w:asciiTheme="minorHAnsi" w:hAnsiTheme="minorHAnsi" w:cstheme="minorHAnsi"/>
          <w:color w:val="auto"/>
          <w:sz w:val="22"/>
          <w:szCs w:val="22"/>
        </w:rPr>
        <w:t xml:space="preserve"> as required </w:t>
      </w:r>
    </w:p>
    <w:p w14:paraId="45DED9C4" w14:textId="77777777" w:rsidR="007A4FCF" w:rsidRPr="007A4FCF" w:rsidRDefault="007A4FCF" w:rsidP="007A4FCF">
      <w:pPr>
        <w:numPr>
          <w:ilvl w:val="0"/>
          <w:numId w:val="71"/>
        </w:numPr>
        <w:rPr>
          <w:rFonts w:asciiTheme="minorHAnsi" w:hAnsiTheme="minorHAnsi" w:cstheme="minorHAnsi"/>
          <w:color w:val="auto"/>
          <w:sz w:val="22"/>
          <w:szCs w:val="22"/>
        </w:rPr>
      </w:pPr>
      <w:r w:rsidRPr="007A4FCF">
        <w:rPr>
          <w:rFonts w:asciiTheme="minorHAnsi" w:hAnsiTheme="minorHAnsi" w:cstheme="minorHAnsi"/>
          <w:color w:val="auto"/>
          <w:sz w:val="22"/>
          <w:szCs w:val="22"/>
        </w:rPr>
        <w:t>Travel requirements, must possess a valid driver’s license and liability insurance </w:t>
      </w:r>
    </w:p>
    <w:p w14:paraId="1155214D" w14:textId="77777777" w:rsidR="007A4FCF" w:rsidRPr="007A4FCF" w:rsidRDefault="007A4FCF" w:rsidP="007A4FCF">
      <w:pPr>
        <w:numPr>
          <w:ilvl w:val="0"/>
          <w:numId w:val="72"/>
        </w:numPr>
        <w:rPr>
          <w:rFonts w:asciiTheme="minorHAnsi" w:hAnsiTheme="minorHAnsi" w:cstheme="minorHAnsi"/>
          <w:color w:val="auto"/>
          <w:sz w:val="22"/>
          <w:szCs w:val="22"/>
        </w:rPr>
      </w:pPr>
      <w:r w:rsidRPr="007A4FCF">
        <w:rPr>
          <w:rFonts w:asciiTheme="minorHAnsi" w:hAnsiTheme="minorHAnsi" w:cstheme="minorHAnsi"/>
          <w:color w:val="auto"/>
          <w:sz w:val="22"/>
          <w:szCs w:val="22"/>
        </w:rPr>
        <w:t xml:space="preserve">A reliable form of transportation (no public transit available) to travel </w:t>
      </w:r>
      <w:proofErr w:type="gramStart"/>
      <w:r w:rsidRPr="007A4FCF">
        <w:rPr>
          <w:rFonts w:asciiTheme="minorHAnsi" w:hAnsiTheme="minorHAnsi" w:cstheme="minorHAnsi"/>
          <w:color w:val="auto"/>
          <w:sz w:val="22"/>
          <w:szCs w:val="22"/>
        </w:rPr>
        <w:t>within</w:t>
      </w:r>
      <w:proofErr w:type="gramEnd"/>
      <w:r w:rsidRPr="007A4FCF">
        <w:rPr>
          <w:rFonts w:asciiTheme="minorHAnsi" w:hAnsiTheme="minorHAnsi" w:cstheme="minorHAnsi"/>
          <w:color w:val="auto"/>
          <w:sz w:val="22"/>
          <w:szCs w:val="22"/>
        </w:rPr>
        <w:t xml:space="preserve"> Lanark, Leeds and Grenville counties. </w:t>
      </w:r>
    </w:p>
    <w:p w14:paraId="09EB4C6F" w14:textId="77777777" w:rsidR="007A4FCF" w:rsidRPr="007A4FCF" w:rsidRDefault="007A4FCF" w:rsidP="007A4FCF">
      <w:pPr>
        <w:numPr>
          <w:ilvl w:val="0"/>
          <w:numId w:val="73"/>
        </w:numPr>
        <w:rPr>
          <w:rFonts w:asciiTheme="minorHAnsi" w:hAnsiTheme="minorHAnsi" w:cstheme="minorHAnsi"/>
          <w:color w:val="auto"/>
          <w:sz w:val="22"/>
          <w:szCs w:val="22"/>
        </w:rPr>
      </w:pPr>
      <w:r w:rsidRPr="007A4FCF">
        <w:rPr>
          <w:rFonts w:asciiTheme="minorHAnsi" w:hAnsiTheme="minorHAnsi" w:cstheme="minorHAnsi"/>
          <w:color w:val="auto"/>
          <w:sz w:val="22"/>
          <w:szCs w:val="22"/>
        </w:rPr>
        <w:t>Other program-related duties as required </w:t>
      </w:r>
    </w:p>
    <w:p w14:paraId="22E0006A" w14:textId="77777777" w:rsidR="007A4FCF" w:rsidRPr="007A4FCF" w:rsidRDefault="007A4FCF" w:rsidP="007A4FCF">
      <w:pPr>
        <w:rPr>
          <w:rFonts w:asciiTheme="minorHAnsi" w:hAnsiTheme="minorHAnsi" w:cstheme="minorHAnsi"/>
          <w:color w:val="auto"/>
          <w:sz w:val="22"/>
          <w:szCs w:val="22"/>
        </w:rPr>
      </w:pPr>
      <w:r w:rsidRPr="007A4FCF">
        <w:rPr>
          <w:rFonts w:asciiTheme="minorHAnsi" w:hAnsiTheme="minorHAnsi" w:cstheme="minorHAnsi"/>
          <w:color w:val="auto"/>
          <w:sz w:val="22"/>
          <w:szCs w:val="22"/>
        </w:rPr>
        <w:t> </w:t>
      </w:r>
    </w:p>
    <w:p w14:paraId="372CC78A" w14:textId="1F3FC82B" w:rsidR="00732E4B" w:rsidRPr="009E38E3" w:rsidRDefault="007A4FCF" w:rsidP="00D726F2">
      <w:pPr>
        <w:rPr>
          <w:rFonts w:asciiTheme="minorHAnsi" w:hAnsiTheme="minorHAnsi" w:cstheme="minorHAnsi"/>
          <w:b/>
          <w:sz w:val="22"/>
          <w:szCs w:val="22"/>
          <w:u w:val="single"/>
        </w:rPr>
      </w:pPr>
      <w:r w:rsidRPr="007A4FCF">
        <w:rPr>
          <w:rFonts w:asciiTheme="minorHAnsi" w:hAnsiTheme="minorHAnsi" w:cstheme="minorHAnsi"/>
          <w:color w:val="auto"/>
          <w:sz w:val="22"/>
          <w:szCs w:val="22"/>
        </w:rPr>
        <w:t> </w:t>
      </w:r>
      <w:r w:rsidR="0011167F" w:rsidRPr="009E38E3">
        <w:rPr>
          <w:rFonts w:asciiTheme="minorHAnsi" w:hAnsiTheme="minorHAnsi" w:cstheme="minorHAnsi"/>
          <w:b/>
          <w:sz w:val="22"/>
          <w:szCs w:val="22"/>
          <w:u w:val="single"/>
        </w:rPr>
        <w:t>S</w:t>
      </w:r>
      <w:r w:rsidR="00732E4B" w:rsidRPr="009E38E3">
        <w:rPr>
          <w:rFonts w:asciiTheme="minorHAnsi" w:hAnsiTheme="minorHAnsi" w:cstheme="minorHAnsi"/>
          <w:b/>
          <w:sz w:val="22"/>
          <w:szCs w:val="22"/>
          <w:u w:val="single"/>
        </w:rPr>
        <w:t xml:space="preserve">tandard </w:t>
      </w:r>
      <w:r w:rsidR="00CB1345" w:rsidRPr="009E38E3">
        <w:rPr>
          <w:rFonts w:asciiTheme="minorHAnsi" w:hAnsiTheme="minorHAnsi" w:cstheme="minorHAnsi"/>
          <w:b/>
          <w:sz w:val="22"/>
          <w:szCs w:val="22"/>
          <w:u w:val="single"/>
        </w:rPr>
        <w:t xml:space="preserve">ConnectWell </w:t>
      </w:r>
      <w:r w:rsidR="00732E4B" w:rsidRPr="009E38E3">
        <w:rPr>
          <w:rFonts w:asciiTheme="minorHAnsi" w:hAnsiTheme="minorHAnsi" w:cstheme="minorHAnsi"/>
          <w:b/>
          <w:sz w:val="22"/>
          <w:szCs w:val="22"/>
          <w:u w:val="single"/>
        </w:rPr>
        <w:t>Employee Responsibilities</w:t>
      </w:r>
    </w:p>
    <w:p w14:paraId="4BEFC9FB" w14:textId="569FC59F" w:rsidR="00732E4B" w:rsidRPr="009E38E3" w:rsidRDefault="00732E4B" w:rsidP="00D726F2">
      <w:pPr>
        <w:spacing w:before="120" w:after="120"/>
        <w:rPr>
          <w:rFonts w:asciiTheme="minorHAnsi" w:hAnsiTheme="minorHAnsi" w:cstheme="minorHAnsi"/>
          <w:sz w:val="22"/>
          <w:szCs w:val="22"/>
        </w:rPr>
      </w:pPr>
      <w:r w:rsidRPr="009E38E3">
        <w:rPr>
          <w:rFonts w:asciiTheme="minorHAnsi" w:hAnsiTheme="minorHAnsi" w:cstheme="minorHAnsi"/>
          <w:sz w:val="22"/>
          <w:szCs w:val="22"/>
        </w:rPr>
        <w:t xml:space="preserve">As an employee of </w:t>
      </w:r>
      <w:r w:rsidR="00CB1345" w:rsidRPr="009E38E3">
        <w:rPr>
          <w:rFonts w:asciiTheme="minorHAnsi" w:hAnsiTheme="minorHAnsi" w:cstheme="minorHAnsi"/>
          <w:sz w:val="22"/>
          <w:szCs w:val="22"/>
        </w:rPr>
        <w:t>ConnectWell</w:t>
      </w:r>
      <w:r w:rsidRPr="009E38E3">
        <w:rPr>
          <w:rFonts w:asciiTheme="minorHAnsi" w:hAnsiTheme="minorHAnsi" w:cstheme="minorHAnsi"/>
          <w:sz w:val="22"/>
          <w:szCs w:val="22"/>
        </w:rPr>
        <w:t>, this position is responsible for the following:</w:t>
      </w:r>
    </w:p>
    <w:p w14:paraId="49247BA6" w14:textId="77777777" w:rsidR="00732E4B" w:rsidRPr="009E38E3" w:rsidRDefault="00732E4B" w:rsidP="00D726F2">
      <w:pPr>
        <w:rPr>
          <w:rFonts w:asciiTheme="minorHAnsi" w:hAnsiTheme="minorHAnsi" w:cstheme="minorHAnsi"/>
          <w:b/>
          <w:sz w:val="22"/>
          <w:szCs w:val="22"/>
        </w:rPr>
      </w:pPr>
      <w:r w:rsidRPr="009E38E3">
        <w:rPr>
          <w:rFonts w:asciiTheme="minorHAnsi" w:hAnsiTheme="minorHAnsi" w:cstheme="minorHAnsi"/>
          <w:b/>
          <w:sz w:val="22"/>
          <w:szCs w:val="22"/>
        </w:rPr>
        <w:t>Administrative</w:t>
      </w:r>
    </w:p>
    <w:p w14:paraId="17A86480" w14:textId="77777777" w:rsidR="00732E4B" w:rsidRPr="009E38E3" w:rsidRDefault="00732E4B" w:rsidP="00363D16">
      <w:pPr>
        <w:pStyle w:val="ListParagraph"/>
        <w:numPr>
          <w:ilvl w:val="0"/>
          <w:numId w:val="2"/>
        </w:numPr>
        <w:rPr>
          <w:rFonts w:asciiTheme="minorHAnsi" w:hAnsiTheme="minorHAnsi" w:cstheme="minorHAnsi"/>
          <w:sz w:val="22"/>
          <w:szCs w:val="22"/>
        </w:rPr>
      </w:pPr>
      <w:r w:rsidRPr="009E38E3">
        <w:rPr>
          <w:rFonts w:asciiTheme="minorHAnsi" w:hAnsiTheme="minorHAnsi" w:cstheme="minorHAnsi"/>
          <w:sz w:val="22"/>
          <w:szCs w:val="22"/>
        </w:rPr>
        <w:t>Preserves confidentiality of all client and employee information and seeks to minimize risk while working with data</w:t>
      </w:r>
    </w:p>
    <w:p w14:paraId="32244A22" w14:textId="77777777" w:rsidR="00732E4B" w:rsidRPr="009E38E3" w:rsidRDefault="00732E4B" w:rsidP="00363D16">
      <w:pPr>
        <w:pStyle w:val="ListParagraph"/>
        <w:numPr>
          <w:ilvl w:val="0"/>
          <w:numId w:val="2"/>
        </w:numPr>
        <w:rPr>
          <w:rFonts w:asciiTheme="minorHAnsi" w:hAnsiTheme="minorHAnsi" w:cstheme="minorHAnsi"/>
          <w:sz w:val="22"/>
          <w:szCs w:val="22"/>
        </w:rPr>
      </w:pPr>
      <w:r w:rsidRPr="009E38E3">
        <w:rPr>
          <w:rFonts w:asciiTheme="minorHAnsi" w:hAnsiTheme="minorHAnsi" w:cstheme="minorHAnsi"/>
          <w:sz w:val="22"/>
          <w:szCs w:val="22"/>
        </w:rPr>
        <w:t>Submits records of time worked and time off in a timely manner</w:t>
      </w:r>
    </w:p>
    <w:p w14:paraId="353CC6B4" w14:textId="63475765" w:rsidR="00732E4B" w:rsidRPr="009E38E3" w:rsidRDefault="00732E4B" w:rsidP="00363D16">
      <w:pPr>
        <w:pStyle w:val="ListParagraph"/>
        <w:numPr>
          <w:ilvl w:val="0"/>
          <w:numId w:val="2"/>
        </w:numPr>
        <w:rPr>
          <w:rFonts w:asciiTheme="minorHAnsi" w:hAnsiTheme="minorHAnsi" w:cstheme="minorHAnsi"/>
          <w:sz w:val="22"/>
          <w:szCs w:val="22"/>
        </w:rPr>
      </w:pPr>
      <w:r w:rsidRPr="009E38E3">
        <w:rPr>
          <w:rFonts w:asciiTheme="minorHAnsi" w:hAnsiTheme="minorHAnsi" w:cstheme="minorHAnsi"/>
          <w:sz w:val="22"/>
          <w:szCs w:val="22"/>
        </w:rPr>
        <w:t xml:space="preserve">Maintains and develops professional competence, and where applicable, a professional </w:t>
      </w:r>
      <w:r w:rsidR="000D5247" w:rsidRPr="009E38E3">
        <w:rPr>
          <w:rFonts w:asciiTheme="minorHAnsi" w:hAnsiTheme="minorHAnsi" w:cstheme="minorHAnsi"/>
          <w:sz w:val="22"/>
          <w:szCs w:val="22"/>
        </w:rPr>
        <w:t>license</w:t>
      </w:r>
      <w:r w:rsidRPr="009E38E3">
        <w:rPr>
          <w:rFonts w:asciiTheme="minorHAnsi" w:hAnsiTheme="minorHAnsi" w:cstheme="minorHAnsi"/>
          <w:sz w:val="22"/>
          <w:szCs w:val="22"/>
        </w:rPr>
        <w:t xml:space="preserve"> to practice, through appropriate continuing education methods (e.g. peer interaction, literature review, conferences, courses, staff development leave, etc.)</w:t>
      </w:r>
    </w:p>
    <w:p w14:paraId="779FC4C0" w14:textId="5B5253C3" w:rsidR="00732E4B" w:rsidRPr="009E38E3" w:rsidRDefault="00732E4B" w:rsidP="00363D16">
      <w:pPr>
        <w:pStyle w:val="ListParagraph"/>
        <w:numPr>
          <w:ilvl w:val="0"/>
          <w:numId w:val="2"/>
        </w:numPr>
        <w:rPr>
          <w:rFonts w:asciiTheme="minorHAnsi" w:hAnsiTheme="minorHAnsi" w:cstheme="minorHAnsi"/>
          <w:sz w:val="22"/>
          <w:szCs w:val="22"/>
        </w:rPr>
      </w:pPr>
      <w:r w:rsidRPr="009E38E3">
        <w:rPr>
          <w:rFonts w:asciiTheme="minorHAnsi" w:hAnsiTheme="minorHAnsi" w:cstheme="minorHAnsi"/>
          <w:sz w:val="22"/>
          <w:szCs w:val="22"/>
        </w:rPr>
        <w:t xml:space="preserve">Complies and adheres to all applicable </w:t>
      </w:r>
      <w:r w:rsidR="00CB1345" w:rsidRPr="009E38E3">
        <w:rPr>
          <w:rFonts w:asciiTheme="minorHAnsi" w:hAnsiTheme="minorHAnsi" w:cstheme="minorHAnsi"/>
          <w:sz w:val="22"/>
          <w:szCs w:val="22"/>
        </w:rPr>
        <w:t>ConnectWell</w:t>
      </w:r>
      <w:r w:rsidRPr="009E38E3">
        <w:rPr>
          <w:rFonts w:asciiTheme="minorHAnsi" w:hAnsiTheme="minorHAnsi" w:cstheme="minorHAnsi"/>
          <w:sz w:val="22"/>
          <w:szCs w:val="22"/>
        </w:rPr>
        <w:t xml:space="preserve"> policies and procedures</w:t>
      </w:r>
    </w:p>
    <w:p w14:paraId="474BE007" w14:textId="77777777" w:rsidR="00732E4B" w:rsidRPr="009E38E3" w:rsidRDefault="00732E4B" w:rsidP="00732E4B">
      <w:pPr>
        <w:ind w:left="491"/>
        <w:rPr>
          <w:rFonts w:asciiTheme="minorHAnsi" w:hAnsiTheme="minorHAnsi" w:cstheme="minorHAnsi"/>
          <w:sz w:val="22"/>
          <w:szCs w:val="22"/>
        </w:rPr>
      </w:pPr>
    </w:p>
    <w:p w14:paraId="1DE8B328" w14:textId="2426557E" w:rsidR="00732E4B" w:rsidRPr="009E38E3" w:rsidRDefault="00732E4B" w:rsidP="00D726F2">
      <w:pPr>
        <w:rPr>
          <w:rFonts w:asciiTheme="minorHAnsi" w:hAnsiTheme="minorHAnsi" w:cstheme="minorHAnsi"/>
          <w:b/>
          <w:sz w:val="22"/>
          <w:szCs w:val="22"/>
        </w:rPr>
      </w:pPr>
      <w:r w:rsidRPr="009E38E3">
        <w:rPr>
          <w:rFonts w:asciiTheme="minorHAnsi" w:hAnsiTheme="minorHAnsi" w:cstheme="minorHAnsi"/>
          <w:b/>
          <w:sz w:val="22"/>
          <w:szCs w:val="22"/>
        </w:rPr>
        <w:t>Organizational Responsibilities</w:t>
      </w:r>
    </w:p>
    <w:p w14:paraId="032DC11A" w14:textId="77777777" w:rsidR="00732E4B" w:rsidRPr="009E38E3" w:rsidRDefault="00732E4B" w:rsidP="00363D16">
      <w:pPr>
        <w:pStyle w:val="ListParagraph"/>
        <w:numPr>
          <w:ilvl w:val="0"/>
          <w:numId w:val="2"/>
        </w:numPr>
        <w:rPr>
          <w:rFonts w:asciiTheme="minorHAnsi" w:hAnsiTheme="minorHAnsi" w:cstheme="minorHAnsi"/>
          <w:sz w:val="22"/>
          <w:szCs w:val="22"/>
        </w:rPr>
      </w:pPr>
      <w:r w:rsidRPr="009E38E3">
        <w:rPr>
          <w:rFonts w:asciiTheme="minorHAnsi" w:hAnsiTheme="minorHAnsi" w:cstheme="minorHAnsi"/>
          <w:sz w:val="22"/>
          <w:szCs w:val="22"/>
        </w:rPr>
        <w:t xml:space="preserve">Respects and </w:t>
      </w:r>
      <w:proofErr w:type="gramStart"/>
      <w:r w:rsidRPr="009E38E3">
        <w:rPr>
          <w:rFonts w:asciiTheme="minorHAnsi" w:hAnsiTheme="minorHAnsi" w:cstheme="minorHAnsi"/>
          <w:sz w:val="22"/>
          <w:szCs w:val="22"/>
        </w:rPr>
        <w:t>values</w:t>
      </w:r>
      <w:proofErr w:type="gramEnd"/>
      <w:r w:rsidRPr="009E38E3">
        <w:rPr>
          <w:rFonts w:asciiTheme="minorHAnsi" w:hAnsiTheme="minorHAnsi" w:cstheme="minorHAnsi"/>
          <w:sz w:val="22"/>
          <w:szCs w:val="22"/>
        </w:rPr>
        <w:t xml:space="preserve"> the diversity of the community and individuals</w:t>
      </w:r>
    </w:p>
    <w:p w14:paraId="0D55C56F" w14:textId="77777777" w:rsidR="00732E4B" w:rsidRPr="009E38E3" w:rsidRDefault="00732E4B" w:rsidP="00363D16">
      <w:pPr>
        <w:pStyle w:val="ListParagraph"/>
        <w:numPr>
          <w:ilvl w:val="0"/>
          <w:numId w:val="2"/>
        </w:numPr>
        <w:rPr>
          <w:rFonts w:asciiTheme="minorHAnsi" w:hAnsiTheme="minorHAnsi" w:cstheme="minorHAnsi"/>
          <w:sz w:val="22"/>
          <w:szCs w:val="22"/>
        </w:rPr>
      </w:pPr>
      <w:r w:rsidRPr="009E38E3">
        <w:rPr>
          <w:rFonts w:asciiTheme="minorHAnsi" w:hAnsiTheme="minorHAnsi" w:cstheme="minorHAnsi"/>
          <w:sz w:val="22"/>
          <w:szCs w:val="22"/>
        </w:rPr>
        <w:t>Supports the organization’s student placement programs</w:t>
      </w:r>
    </w:p>
    <w:p w14:paraId="2E83F5A4" w14:textId="77777777" w:rsidR="00732E4B" w:rsidRPr="009E38E3" w:rsidRDefault="00732E4B" w:rsidP="00363D16">
      <w:pPr>
        <w:pStyle w:val="ListParagraph"/>
        <w:numPr>
          <w:ilvl w:val="0"/>
          <w:numId w:val="2"/>
        </w:numPr>
        <w:rPr>
          <w:rFonts w:asciiTheme="minorHAnsi" w:hAnsiTheme="minorHAnsi" w:cstheme="minorHAnsi"/>
          <w:sz w:val="22"/>
          <w:szCs w:val="22"/>
        </w:rPr>
      </w:pPr>
      <w:r w:rsidRPr="009E38E3">
        <w:rPr>
          <w:rFonts w:asciiTheme="minorHAnsi" w:hAnsiTheme="minorHAnsi" w:cstheme="minorHAnsi"/>
          <w:sz w:val="22"/>
          <w:szCs w:val="22"/>
        </w:rPr>
        <w:t xml:space="preserve">Contributes to the organization’s work by participation in activities that </w:t>
      </w:r>
      <w:proofErr w:type="gramStart"/>
      <w:r w:rsidRPr="009E38E3">
        <w:rPr>
          <w:rFonts w:asciiTheme="minorHAnsi" w:hAnsiTheme="minorHAnsi" w:cstheme="minorHAnsi"/>
          <w:sz w:val="22"/>
          <w:szCs w:val="22"/>
        </w:rPr>
        <w:t>seek to</w:t>
      </w:r>
      <w:proofErr w:type="gramEnd"/>
      <w:r w:rsidRPr="009E38E3">
        <w:rPr>
          <w:rFonts w:asciiTheme="minorHAnsi" w:hAnsiTheme="minorHAnsi" w:cstheme="minorHAnsi"/>
          <w:sz w:val="22"/>
          <w:szCs w:val="22"/>
        </w:rPr>
        <w:t xml:space="preserve"> strengthen collaborative and interdisciplinary teamwork, such as committees and working groups, strategic planning and accreditation</w:t>
      </w:r>
    </w:p>
    <w:p w14:paraId="17735589" w14:textId="77777777" w:rsidR="00732E4B" w:rsidRPr="009E38E3" w:rsidRDefault="00732E4B" w:rsidP="00363D16">
      <w:pPr>
        <w:pStyle w:val="ListParagraph"/>
        <w:numPr>
          <w:ilvl w:val="0"/>
          <w:numId w:val="2"/>
        </w:numPr>
        <w:rPr>
          <w:rFonts w:asciiTheme="minorHAnsi" w:hAnsiTheme="minorHAnsi" w:cstheme="minorHAnsi"/>
          <w:sz w:val="22"/>
          <w:szCs w:val="22"/>
        </w:rPr>
      </w:pPr>
      <w:r w:rsidRPr="009E38E3">
        <w:rPr>
          <w:rFonts w:asciiTheme="minorHAnsi" w:hAnsiTheme="minorHAnsi" w:cstheme="minorHAnsi"/>
          <w:sz w:val="22"/>
          <w:szCs w:val="22"/>
        </w:rPr>
        <w:t xml:space="preserve">Contributes to the organization’s practices of hiring, orienting and </w:t>
      </w:r>
      <w:proofErr w:type="gramStart"/>
      <w:r w:rsidRPr="009E38E3">
        <w:rPr>
          <w:rFonts w:asciiTheme="minorHAnsi" w:hAnsiTheme="minorHAnsi" w:cstheme="minorHAnsi"/>
          <w:sz w:val="22"/>
          <w:szCs w:val="22"/>
        </w:rPr>
        <w:t>training of</w:t>
      </w:r>
      <w:proofErr w:type="gramEnd"/>
      <w:r w:rsidRPr="009E38E3">
        <w:rPr>
          <w:rFonts w:asciiTheme="minorHAnsi" w:hAnsiTheme="minorHAnsi" w:cstheme="minorHAnsi"/>
          <w:sz w:val="22"/>
          <w:szCs w:val="22"/>
        </w:rPr>
        <w:t xml:space="preserve"> employees</w:t>
      </w:r>
    </w:p>
    <w:p w14:paraId="3EA51F81" w14:textId="77777777" w:rsidR="00732E4B" w:rsidRPr="009E38E3" w:rsidRDefault="00732E4B" w:rsidP="00363D16">
      <w:pPr>
        <w:pStyle w:val="ListParagraph"/>
        <w:numPr>
          <w:ilvl w:val="0"/>
          <w:numId w:val="2"/>
        </w:numPr>
        <w:rPr>
          <w:rFonts w:asciiTheme="minorHAnsi" w:hAnsiTheme="minorHAnsi" w:cstheme="minorHAnsi"/>
          <w:sz w:val="22"/>
          <w:szCs w:val="22"/>
        </w:rPr>
      </w:pPr>
      <w:proofErr w:type="gramStart"/>
      <w:r w:rsidRPr="009E38E3">
        <w:rPr>
          <w:rFonts w:asciiTheme="minorHAnsi" w:hAnsiTheme="minorHAnsi" w:cstheme="minorHAnsi"/>
          <w:sz w:val="22"/>
          <w:szCs w:val="22"/>
        </w:rPr>
        <w:t>Participates</w:t>
      </w:r>
      <w:proofErr w:type="gramEnd"/>
      <w:r w:rsidRPr="009E38E3">
        <w:rPr>
          <w:rFonts w:asciiTheme="minorHAnsi" w:hAnsiTheme="minorHAnsi" w:cstheme="minorHAnsi"/>
          <w:sz w:val="22"/>
          <w:szCs w:val="22"/>
        </w:rPr>
        <w:t xml:space="preserve"> actively in team meetings</w:t>
      </w:r>
    </w:p>
    <w:p w14:paraId="5FB678EE" w14:textId="006456AE" w:rsidR="00732E4B" w:rsidRPr="009E38E3" w:rsidRDefault="00732E4B" w:rsidP="00363D16">
      <w:pPr>
        <w:pStyle w:val="ListParagraph"/>
        <w:numPr>
          <w:ilvl w:val="0"/>
          <w:numId w:val="2"/>
        </w:numPr>
        <w:rPr>
          <w:rFonts w:asciiTheme="minorHAnsi" w:hAnsiTheme="minorHAnsi" w:cstheme="minorHAnsi"/>
          <w:sz w:val="22"/>
          <w:szCs w:val="22"/>
        </w:rPr>
      </w:pPr>
      <w:r w:rsidRPr="009E38E3">
        <w:rPr>
          <w:rFonts w:asciiTheme="minorHAnsi" w:hAnsiTheme="minorHAnsi" w:cstheme="minorHAnsi"/>
          <w:sz w:val="22"/>
          <w:szCs w:val="22"/>
        </w:rPr>
        <w:t xml:space="preserve">Consults with and provides support to team members and other </w:t>
      </w:r>
      <w:r w:rsidR="00CB1345" w:rsidRPr="009E38E3">
        <w:rPr>
          <w:rFonts w:asciiTheme="minorHAnsi" w:hAnsiTheme="minorHAnsi" w:cstheme="minorHAnsi"/>
          <w:sz w:val="22"/>
          <w:szCs w:val="22"/>
        </w:rPr>
        <w:t>ConnectWell</w:t>
      </w:r>
      <w:r w:rsidRPr="009E38E3">
        <w:rPr>
          <w:rFonts w:asciiTheme="minorHAnsi" w:hAnsiTheme="minorHAnsi" w:cstheme="minorHAnsi"/>
          <w:sz w:val="22"/>
          <w:szCs w:val="22"/>
        </w:rPr>
        <w:t xml:space="preserve"> employees regarding professional issues</w:t>
      </w:r>
    </w:p>
    <w:p w14:paraId="764A3B8B" w14:textId="77777777" w:rsidR="00732E4B" w:rsidRPr="009E38E3" w:rsidRDefault="00732E4B" w:rsidP="00363D16">
      <w:pPr>
        <w:pStyle w:val="ListParagraph"/>
        <w:numPr>
          <w:ilvl w:val="0"/>
          <w:numId w:val="2"/>
        </w:numPr>
        <w:rPr>
          <w:rFonts w:asciiTheme="minorHAnsi" w:hAnsiTheme="minorHAnsi" w:cstheme="minorHAnsi"/>
          <w:sz w:val="22"/>
          <w:szCs w:val="22"/>
        </w:rPr>
      </w:pPr>
      <w:r w:rsidRPr="009E38E3">
        <w:rPr>
          <w:rFonts w:asciiTheme="minorHAnsi" w:hAnsiTheme="minorHAnsi" w:cstheme="minorHAnsi"/>
          <w:sz w:val="22"/>
          <w:szCs w:val="22"/>
        </w:rPr>
        <w:t>Participates in the development of policies and procedures by providing feedback in the organization’s policy development process</w:t>
      </w:r>
    </w:p>
    <w:p w14:paraId="18DB31B8" w14:textId="77777777" w:rsidR="00732E4B" w:rsidRPr="009E38E3" w:rsidRDefault="00732E4B" w:rsidP="00363D16">
      <w:pPr>
        <w:pStyle w:val="ListParagraph"/>
        <w:numPr>
          <w:ilvl w:val="0"/>
          <w:numId w:val="2"/>
        </w:numPr>
        <w:rPr>
          <w:rFonts w:asciiTheme="minorHAnsi" w:hAnsiTheme="minorHAnsi" w:cstheme="minorHAnsi"/>
          <w:sz w:val="22"/>
          <w:szCs w:val="22"/>
        </w:rPr>
      </w:pPr>
      <w:r w:rsidRPr="009E38E3">
        <w:rPr>
          <w:rFonts w:asciiTheme="minorHAnsi" w:hAnsiTheme="minorHAnsi" w:cstheme="minorHAnsi"/>
          <w:sz w:val="22"/>
          <w:szCs w:val="22"/>
        </w:rPr>
        <w:t>Works in a manner that incorporates health promotion and recognizes the determinants of health</w:t>
      </w:r>
    </w:p>
    <w:p w14:paraId="6B0CC53E" w14:textId="7F38D87F" w:rsidR="00950259" w:rsidRPr="009E38E3" w:rsidRDefault="00732E4B" w:rsidP="00363D16">
      <w:pPr>
        <w:pStyle w:val="ListParagraph"/>
        <w:numPr>
          <w:ilvl w:val="0"/>
          <w:numId w:val="2"/>
        </w:numPr>
        <w:rPr>
          <w:rFonts w:asciiTheme="minorHAnsi" w:hAnsiTheme="minorHAnsi" w:cstheme="minorHAnsi"/>
          <w:sz w:val="22"/>
          <w:szCs w:val="22"/>
        </w:rPr>
      </w:pPr>
      <w:proofErr w:type="gramStart"/>
      <w:r w:rsidRPr="009E38E3">
        <w:rPr>
          <w:rFonts w:asciiTheme="minorHAnsi" w:hAnsiTheme="minorHAnsi" w:cstheme="minorHAnsi"/>
          <w:sz w:val="22"/>
          <w:szCs w:val="22"/>
        </w:rPr>
        <w:t>Participates</w:t>
      </w:r>
      <w:proofErr w:type="gramEnd"/>
      <w:r w:rsidRPr="009E38E3">
        <w:rPr>
          <w:rFonts w:asciiTheme="minorHAnsi" w:hAnsiTheme="minorHAnsi" w:cstheme="minorHAnsi"/>
          <w:sz w:val="22"/>
          <w:szCs w:val="22"/>
        </w:rPr>
        <w:t xml:space="preserve"> in te</w:t>
      </w:r>
      <w:r w:rsidR="000D5247" w:rsidRPr="009E38E3">
        <w:rPr>
          <w:rFonts w:asciiTheme="minorHAnsi" w:hAnsiTheme="minorHAnsi" w:cstheme="minorHAnsi"/>
          <w:sz w:val="22"/>
          <w:szCs w:val="22"/>
        </w:rPr>
        <w:t>a</w:t>
      </w:r>
      <w:r w:rsidRPr="009E38E3">
        <w:rPr>
          <w:rFonts w:asciiTheme="minorHAnsi" w:hAnsiTheme="minorHAnsi" w:cstheme="minorHAnsi"/>
          <w:sz w:val="22"/>
          <w:szCs w:val="22"/>
        </w:rPr>
        <w:t>m and individual professional development opportunities</w:t>
      </w:r>
    </w:p>
    <w:p w14:paraId="42C9A512" w14:textId="77777777" w:rsidR="007E14CF" w:rsidRPr="009E38E3" w:rsidRDefault="007E14CF" w:rsidP="007E14CF">
      <w:pPr>
        <w:pStyle w:val="ListParagraph"/>
        <w:rPr>
          <w:rFonts w:asciiTheme="minorHAnsi" w:hAnsiTheme="minorHAnsi" w:cstheme="minorHAnsi"/>
          <w:sz w:val="22"/>
          <w:szCs w:val="22"/>
        </w:rPr>
      </w:pPr>
    </w:p>
    <w:p w14:paraId="07F6007B" w14:textId="6E165D78" w:rsidR="00732E4B" w:rsidRPr="009E38E3" w:rsidRDefault="00732E4B" w:rsidP="00D726F2">
      <w:pPr>
        <w:rPr>
          <w:rFonts w:asciiTheme="minorHAnsi" w:hAnsiTheme="minorHAnsi" w:cstheme="minorHAnsi"/>
          <w:b/>
          <w:sz w:val="22"/>
          <w:szCs w:val="22"/>
        </w:rPr>
      </w:pPr>
      <w:r w:rsidRPr="009E38E3">
        <w:rPr>
          <w:rFonts w:asciiTheme="minorHAnsi" w:hAnsiTheme="minorHAnsi" w:cstheme="minorHAnsi"/>
          <w:b/>
          <w:sz w:val="22"/>
          <w:szCs w:val="22"/>
        </w:rPr>
        <w:t>Occupational Health &amp; Safety</w:t>
      </w:r>
    </w:p>
    <w:p w14:paraId="037D338C" w14:textId="245E07D6" w:rsidR="00732E4B" w:rsidRPr="009E38E3" w:rsidRDefault="00732E4B" w:rsidP="00D726F2">
      <w:pPr>
        <w:spacing w:before="120" w:after="120"/>
        <w:rPr>
          <w:rFonts w:asciiTheme="minorHAnsi" w:hAnsiTheme="minorHAnsi" w:cstheme="minorHAnsi"/>
          <w:sz w:val="22"/>
          <w:szCs w:val="22"/>
        </w:rPr>
      </w:pPr>
      <w:r w:rsidRPr="009E38E3">
        <w:rPr>
          <w:rFonts w:asciiTheme="minorHAnsi" w:hAnsiTheme="minorHAnsi" w:cstheme="minorHAnsi"/>
          <w:sz w:val="22"/>
          <w:szCs w:val="22"/>
        </w:rPr>
        <w:t xml:space="preserve">This position must also work within the scope of all legislative and </w:t>
      </w:r>
      <w:r w:rsidR="00CB1345" w:rsidRPr="009E38E3">
        <w:rPr>
          <w:rFonts w:asciiTheme="minorHAnsi" w:hAnsiTheme="minorHAnsi" w:cstheme="minorHAnsi"/>
          <w:sz w:val="22"/>
          <w:szCs w:val="22"/>
        </w:rPr>
        <w:t>ConnectWell</w:t>
      </w:r>
      <w:r w:rsidRPr="009E38E3">
        <w:rPr>
          <w:rFonts w:asciiTheme="minorHAnsi" w:hAnsiTheme="minorHAnsi" w:cstheme="minorHAnsi"/>
          <w:sz w:val="22"/>
          <w:szCs w:val="22"/>
        </w:rPr>
        <w:t xml:space="preserve"> Health and Safety policies.  In this capacity, the employee:</w:t>
      </w:r>
    </w:p>
    <w:p w14:paraId="2EB39AB3" w14:textId="77777777" w:rsidR="00732E4B" w:rsidRPr="009E38E3" w:rsidRDefault="00732E4B" w:rsidP="00363D16">
      <w:pPr>
        <w:pStyle w:val="ListParagraph"/>
        <w:numPr>
          <w:ilvl w:val="0"/>
          <w:numId w:val="2"/>
        </w:numPr>
        <w:rPr>
          <w:rFonts w:asciiTheme="minorHAnsi" w:hAnsiTheme="minorHAnsi" w:cstheme="minorHAnsi"/>
          <w:sz w:val="22"/>
          <w:szCs w:val="22"/>
        </w:rPr>
      </w:pPr>
      <w:r w:rsidRPr="009E38E3">
        <w:rPr>
          <w:rFonts w:asciiTheme="minorHAnsi" w:hAnsiTheme="minorHAnsi" w:cstheme="minorHAnsi"/>
          <w:sz w:val="22"/>
          <w:szCs w:val="22"/>
        </w:rPr>
        <w:lastRenderedPageBreak/>
        <w:t>Works in a manner that promotes a safe, secure environment, and is compliant with the Duties of Workers under the Ontario Occupational Health &amp; Safety Act (Section 28)</w:t>
      </w:r>
    </w:p>
    <w:p w14:paraId="3B429D85" w14:textId="465F602E" w:rsidR="00732E4B" w:rsidRPr="009E38E3" w:rsidRDefault="00732E4B" w:rsidP="00363D16">
      <w:pPr>
        <w:pStyle w:val="ListParagraph"/>
        <w:numPr>
          <w:ilvl w:val="0"/>
          <w:numId w:val="2"/>
        </w:numPr>
        <w:rPr>
          <w:rFonts w:asciiTheme="minorHAnsi" w:hAnsiTheme="minorHAnsi" w:cstheme="minorHAnsi"/>
          <w:sz w:val="22"/>
          <w:szCs w:val="22"/>
        </w:rPr>
      </w:pPr>
      <w:r w:rsidRPr="009E38E3">
        <w:rPr>
          <w:rFonts w:asciiTheme="minorHAnsi" w:hAnsiTheme="minorHAnsi" w:cstheme="minorHAnsi"/>
          <w:sz w:val="22"/>
          <w:szCs w:val="22"/>
        </w:rPr>
        <w:t xml:space="preserve">Must read and follow all </w:t>
      </w:r>
      <w:r w:rsidR="00CB1345" w:rsidRPr="009E38E3">
        <w:rPr>
          <w:rFonts w:asciiTheme="minorHAnsi" w:hAnsiTheme="minorHAnsi" w:cstheme="minorHAnsi"/>
          <w:sz w:val="22"/>
          <w:szCs w:val="22"/>
        </w:rPr>
        <w:t>ConnectWell</w:t>
      </w:r>
      <w:r w:rsidRPr="009E38E3">
        <w:rPr>
          <w:rFonts w:asciiTheme="minorHAnsi" w:hAnsiTheme="minorHAnsi" w:cstheme="minorHAnsi"/>
          <w:sz w:val="22"/>
          <w:szCs w:val="22"/>
        </w:rPr>
        <w:t xml:space="preserve"> Occupational Health &amp; Safety policies</w:t>
      </w:r>
    </w:p>
    <w:p w14:paraId="05A1BEA7" w14:textId="77777777" w:rsidR="00732E4B" w:rsidRPr="009E38E3" w:rsidRDefault="00732E4B" w:rsidP="00363D16">
      <w:pPr>
        <w:pStyle w:val="ListParagraph"/>
        <w:numPr>
          <w:ilvl w:val="0"/>
          <w:numId w:val="2"/>
        </w:numPr>
        <w:rPr>
          <w:rFonts w:asciiTheme="minorHAnsi" w:hAnsiTheme="minorHAnsi" w:cstheme="minorHAnsi"/>
          <w:sz w:val="22"/>
          <w:szCs w:val="22"/>
        </w:rPr>
      </w:pPr>
      <w:r w:rsidRPr="009E38E3">
        <w:rPr>
          <w:rFonts w:asciiTheme="minorHAnsi" w:hAnsiTheme="minorHAnsi" w:cstheme="minorHAnsi"/>
          <w:sz w:val="22"/>
          <w:szCs w:val="22"/>
        </w:rPr>
        <w:t>Works safely in consideration of the following job hazards:  noise, workplace violence</w:t>
      </w:r>
    </w:p>
    <w:p w14:paraId="291BBD26" w14:textId="77777777" w:rsidR="00732E4B" w:rsidRPr="009E38E3" w:rsidRDefault="00732E4B" w:rsidP="00363D16">
      <w:pPr>
        <w:pStyle w:val="ListParagraph"/>
        <w:numPr>
          <w:ilvl w:val="0"/>
          <w:numId w:val="2"/>
        </w:numPr>
        <w:rPr>
          <w:rFonts w:asciiTheme="minorHAnsi" w:hAnsiTheme="minorHAnsi" w:cstheme="minorHAnsi"/>
          <w:sz w:val="22"/>
          <w:szCs w:val="22"/>
        </w:rPr>
      </w:pPr>
      <w:proofErr w:type="gramStart"/>
      <w:r w:rsidRPr="009E38E3">
        <w:rPr>
          <w:rFonts w:asciiTheme="minorHAnsi" w:hAnsiTheme="minorHAnsi" w:cstheme="minorHAnsi"/>
          <w:sz w:val="22"/>
          <w:szCs w:val="22"/>
        </w:rPr>
        <w:t>Participates</w:t>
      </w:r>
      <w:proofErr w:type="gramEnd"/>
      <w:r w:rsidRPr="009E38E3">
        <w:rPr>
          <w:rFonts w:asciiTheme="minorHAnsi" w:hAnsiTheme="minorHAnsi" w:cstheme="minorHAnsi"/>
          <w:sz w:val="22"/>
          <w:szCs w:val="22"/>
        </w:rPr>
        <w:t xml:space="preserve"> in Occupational health &amp; Safety training as required:</w:t>
      </w:r>
    </w:p>
    <w:p w14:paraId="2834224A" w14:textId="77777777" w:rsidR="00732E4B" w:rsidRPr="009E38E3" w:rsidRDefault="00732E4B" w:rsidP="00363D16">
      <w:pPr>
        <w:pStyle w:val="ListParagraph"/>
        <w:numPr>
          <w:ilvl w:val="0"/>
          <w:numId w:val="1"/>
        </w:numPr>
        <w:rPr>
          <w:rFonts w:asciiTheme="minorHAnsi" w:hAnsiTheme="minorHAnsi" w:cstheme="minorHAnsi"/>
          <w:sz w:val="22"/>
          <w:szCs w:val="22"/>
        </w:rPr>
      </w:pPr>
      <w:r w:rsidRPr="009E38E3">
        <w:rPr>
          <w:rFonts w:asciiTheme="minorHAnsi" w:hAnsiTheme="minorHAnsi" w:cstheme="minorHAnsi"/>
          <w:sz w:val="22"/>
          <w:szCs w:val="22"/>
        </w:rPr>
        <w:t>AODA</w:t>
      </w:r>
    </w:p>
    <w:p w14:paraId="73142F4C" w14:textId="77777777" w:rsidR="00732E4B" w:rsidRPr="009E38E3" w:rsidRDefault="00732E4B" w:rsidP="00363D16">
      <w:pPr>
        <w:pStyle w:val="ListParagraph"/>
        <w:numPr>
          <w:ilvl w:val="0"/>
          <w:numId w:val="1"/>
        </w:numPr>
        <w:rPr>
          <w:rFonts w:asciiTheme="minorHAnsi" w:hAnsiTheme="minorHAnsi" w:cstheme="minorHAnsi"/>
          <w:sz w:val="22"/>
          <w:szCs w:val="22"/>
        </w:rPr>
      </w:pPr>
      <w:r w:rsidRPr="009E38E3">
        <w:rPr>
          <w:rFonts w:asciiTheme="minorHAnsi" w:hAnsiTheme="minorHAnsi" w:cstheme="minorHAnsi"/>
          <w:sz w:val="22"/>
          <w:szCs w:val="22"/>
        </w:rPr>
        <w:t>WHMIS</w:t>
      </w:r>
    </w:p>
    <w:p w14:paraId="68675C36" w14:textId="77777777" w:rsidR="00732E4B" w:rsidRPr="009E38E3" w:rsidRDefault="00732E4B" w:rsidP="00363D16">
      <w:pPr>
        <w:pStyle w:val="ListParagraph"/>
        <w:numPr>
          <w:ilvl w:val="0"/>
          <w:numId w:val="1"/>
        </w:numPr>
        <w:rPr>
          <w:rFonts w:asciiTheme="minorHAnsi" w:hAnsiTheme="minorHAnsi" w:cstheme="minorHAnsi"/>
          <w:sz w:val="22"/>
          <w:szCs w:val="22"/>
        </w:rPr>
      </w:pPr>
      <w:r w:rsidRPr="009E38E3">
        <w:rPr>
          <w:rFonts w:asciiTheme="minorHAnsi" w:hAnsiTheme="minorHAnsi" w:cstheme="minorHAnsi"/>
          <w:sz w:val="22"/>
          <w:szCs w:val="22"/>
        </w:rPr>
        <w:t>Employee Safety Training</w:t>
      </w:r>
    </w:p>
    <w:p w14:paraId="60496925" w14:textId="77777777" w:rsidR="00732E4B" w:rsidRPr="009E38E3" w:rsidRDefault="00732E4B" w:rsidP="00363D16">
      <w:pPr>
        <w:pStyle w:val="ListParagraph"/>
        <w:numPr>
          <w:ilvl w:val="0"/>
          <w:numId w:val="1"/>
        </w:numPr>
        <w:rPr>
          <w:rFonts w:asciiTheme="minorHAnsi" w:hAnsiTheme="minorHAnsi" w:cstheme="minorHAnsi"/>
          <w:sz w:val="22"/>
          <w:szCs w:val="22"/>
        </w:rPr>
      </w:pPr>
      <w:r w:rsidRPr="009E38E3">
        <w:rPr>
          <w:rFonts w:asciiTheme="minorHAnsi" w:hAnsiTheme="minorHAnsi" w:cstheme="minorHAnsi"/>
          <w:sz w:val="22"/>
          <w:szCs w:val="22"/>
        </w:rPr>
        <w:t>Other (as required)</w:t>
      </w:r>
    </w:p>
    <w:p w14:paraId="7B538EFF" w14:textId="77777777" w:rsidR="00732E4B" w:rsidRPr="009E38E3" w:rsidRDefault="00732E4B" w:rsidP="00732E4B">
      <w:pPr>
        <w:rPr>
          <w:rFonts w:asciiTheme="minorHAnsi" w:hAnsiTheme="minorHAnsi" w:cstheme="minorHAnsi"/>
          <w:sz w:val="22"/>
          <w:szCs w:val="22"/>
        </w:rPr>
      </w:pPr>
    </w:p>
    <w:p w14:paraId="4FA1D5AE" w14:textId="77777777" w:rsidR="00732E4B" w:rsidRPr="009E38E3" w:rsidRDefault="00732E4B" w:rsidP="00732E4B">
      <w:pPr>
        <w:rPr>
          <w:rFonts w:asciiTheme="minorHAnsi" w:hAnsiTheme="minorHAnsi" w:cstheme="minorHAnsi"/>
          <w:sz w:val="22"/>
          <w:szCs w:val="22"/>
        </w:rPr>
      </w:pPr>
    </w:p>
    <w:p w14:paraId="0E8F5698" w14:textId="76181299" w:rsidR="00732E4B" w:rsidRPr="009E38E3" w:rsidRDefault="00732E4B" w:rsidP="00D726F2">
      <w:pPr>
        <w:spacing w:before="120" w:after="120"/>
        <w:rPr>
          <w:rFonts w:asciiTheme="minorHAnsi" w:hAnsiTheme="minorHAnsi" w:cstheme="minorHAnsi"/>
          <w:sz w:val="22"/>
          <w:szCs w:val="22"/>
        </w:rPr>
      </w:pPr>
      <w:r w:rsidRPr="009E38E3">
        <w:rPr>
          <w:rFonts w:asciiTheme="minorHAnsi" w:hAnsiTheme="minorHAnsi" w:cstheme="minorHAnsi"/>
          <w:sz w:val="22"/>
          <w:szCs w:val="22"/>
        </w:rPr>
        <w:t xml:space="preserve">I </w:t>
      </w:r>
      <w:r w:rsidR="00D726F2" w:rsidRPr="009E38E3">
        <w:rPr>
          <w:rFonts w:asciiTheme="minorHAnsi" w:hAnsiTheme="minorHAnsi" w:cstheme="minorHAnsi"/>
          <w:sz w:val="22"/>
          <w:szCs w:val="22"/>
        </w:rPr>
        <w:t xml:space="preserve">______________________ </w:t>
      </w:r>
      <w:r w:rsidRPr="009E38E3">
        <w:rPr>
          <w:rFonts w:asciiTheme="minorHAnsi" w:hAnsiTheme="minorHAnsi" w:cstheme="minorHAnsi"/>
          <w:sz w:val="22"/>
          <w:szCs w:val="22"/>
        </w:rPr>
        <w:t>have read this job description and understand and accept the responsibilities outlined within.  I have also been given a copy of this job description.</w:t>
      </w:r>
    </w:p>
    <w:p w14:paraId="2906959E" w14:textId="77777777" w:rsidR="00732E4B" w:rsidRPr="009E38E3" w:rsidRDefault="00732E4B" w:rsidP="00732E4B">
      <w:pPr>
        <w:ind w:left="567"/>
        <w:rPr>
          <w:rFonts w:asciiTheme="minorHAnsi" w:hAnsiTheme="minorHAnsi" w:cstheme="minorHAnsi"/>
          <w:sz w:val="22"/>
          <w:szCs w:val="22"/>
        </w:rPr>
      </w:pPr>
    </w:p>
    <w:p w14:paraId="7CA6A0F7" w14:textId="307A29C7" w:rsidR="00732E4B" w:rsidRPr="009E38E3" w:rsidRDefault="001A4BEB" w:rsidP="00D726F2">
      <w:pPr>
        <w:rPr>
          <w:rFonts w:asciiTheme="minorHAnsi" w:hAnsiTheme="minorHAnsi" w:cstheme="minorHAnsi"/>
          <w:sz w:val="22"/>
          <w:szCs w:val="22"/>
        </w:rPr>
      </w:pPr>
      <w:r w:rsidRPr="009E38E3">
        <w:rPr>
          <w:rFonts w:asciiTheme="minorHAnsi" w:hAnsiTheme="minorHAnsi" w:cstheme="minorHAnsi"/>
          <w:sz w:val="22"/>
          <w:szCs w:val="22"/>
        </w:rPr>
        <w:t>____________________________</w:t>
      </w:r>
      <w:r w:rsidR="00732E4B" w:rsidRPr="009E38E3">
        <w:rPr>
          <w:rFonts w:asciiTheme="minorHAnsi" w:hAnsiTheme="minorHAnsi" w:cstheme="minorHAnsi"/>
          <w:sz w:val="22"/>
          <w:szCs w:val="22"/>
        </w:rPr>
        <w:tab/>
        <w:t>___________________________</w:t>
      </w:r>
    </w:p>
    <w:p w14:paraId="1F7A2A61" w14:textId="5CBE69DC" w:rsidR="00732E4B" w:rsidRPr="009E38E3" w:rsidRDefault="00D726F2" w:rsidP="00D726F2">
      <w:pPr>
        <w:rPr>
          <w:rFonts w:asciiTheme="minorHAnsi" w:hAnsiTheme="minorHAnsi" w:cstheme="minorHAnsi"/>
          <w:sz w:val="22"/>
          <w:szCs w:val="22"/>
        </w:rPr>
      </w:pPr>
      <w:r w:rsidRPr="009E38E3">
        <w:rPr>
          <w:rFonts w:asciiTheme="minorHAnsi" w:hAnsiTheme="minorHAnsi" w:cstheme="minorHAnsi"/>
          <w:sz w:val="22"/>
          <w:szCs w:val="22"/>
        </w:rPr>
        <w:t>Employee Signature</w:t>
      </w:r>
      <w:r w:rsidRPr="009E38E3">
        <w:rPr>
          <w:rFonts w:asciiTheme="minorHAnsi" w:hAnsiTheme="minorHAnsi" w:cstheme="minorHAnsi"/>
          <w:sz w:val="22"/>
          <w:szCs w:val="22"/>
        </w:rPr>
        <w:tab/>
      </w:r>
      <w:r w:rsidRPr="009E38E3">
        <w:rPr>
          <w:rFonts w:asciiTheme="minorHAnsi" w:hAnsiTheme="minorHAnsi" w:cstheme="minorHAnsi"/>
          <w:sz w:val="22"/>
          <w:szCs w:val="22"/>
        </w:rPr>
        <w:tab/>
      </w:r>
      <w:r w:rsidRPr="009E38E3">
        <w:rPr>
          <w:rFonts w:asciiTheme="minorHAnsi" w:hAnsiTheme="minorHAnsi" w:cstheme="minorHAnsi"/>
          <w:sz w:val="22"/>
          <w:szCs w:val="22"/>
        </w:rPr>
        <w:tab/>
      </w:r>
      <w:r w:rsidR="00732E4B" w:rsidRPr="009E38E3">
        <w:rPr>
          <w:rFonts w:asciiTheme="minorHAnsi" w:hAnsiTheme="minorHAnsi" w:cstheme="minorHAnsi"/>
          <w:sz w:val="22"/>
          <w:szCs w:val="22"/>
        </w:rPr>
        <w:t>Date</w:t>
      </w:r>
    </w:p>
    <w:p w14:paraId="2CB88E73" w14:textId="77777777" w:rsidR="00732E4B" w:rsidRPr="009E38E3" w:rsidRDefault="00732E4B" w:rsidP="00732E4B">
      <w:pPr>
        <w:ind w:left="567"/>
        <w:rPr>
          <w:rFonts w:asciiTheme="minorHAnsi" w:hAnsiTheme="minorHAnsi" w:cstheme="minorHAnsi"/>
          <w:sz w:val="22"/>
          <w:szCs w:val="22"/>
        </w:rPr>
      </w:pPr>
    </w:p>
    <w:p w14:paraId="3F3DA8FF" w14:textId="77777777" w:rsidR="00732E4B" w:rsidRPr="009E38E3" w:rsidRDefault="00732E4B" w:rsidP="00732E4B">
      <w:pPr>
        <w:ind w:left="567"/>
        <w:rPr>
          <w:rFonts w:asciiTheme="minorHAnsi" w:hAnsiTheme="minorHAnsi" w:cstheme="minorHAnsi"/>
          <w:sz w:val="22"/>
          <w:szCs w:val="22"/>
        </w:rPr>
      </w:pPr>
    </w:p>
    <w:p w14:paraId="3B890299" w14:textId="77777777" w:rsidR="00732E4B" w:rsidRPr="009E38E3" w:rsidRDefault="00732E4B" w:rsidP="00732E4B">
      <w:pPr>
        <w:ind w:left="567"/>
        <w:rPr>
          <w:rFonts w:asciiTheme="minorHAnsi" w:hAnsiTheme="minorHAnsi" w:cstheme="minorHAnsi"/>
          <w:sz w:val="22"/>
          <w:szCs w:val="22"/>
        </w:rPr>
      </w:pPr>
    </w:p>
    <w:p w14:paraId="5FD31565" w14:textId="77777777" w:rsidR="00D726F2" w:rsidRPr="009E38E3" w:rsidRDefault="00732E4B" w:rsidP="00D726F2">
      <w:pPr>
        <w:rPr>
          <w:rFonts w:asciiTheme="minorHAnsi" w:hAnsiTheme="minorHAnsi" w:cstheme="minorHAnsi"/>
          <w:sz w:val="22"/>
          <w:szCs w:val="22"/>
        </w:rPr>
      </w:pPr>
      <w:r w:rsidRPr="009E38E3">
        <w:rPr>
          <w:rFonts w:asciiTheme="minorHAnsi" w:hAnsiTheme="minorHAnsi" w:cstheme="minorHAnsi"/>
          <w:sz w:val="22"/>
          <w:szCs w:val="22"/>
        </w:rPr>
        <w:t>_____________________________</w:t>
      </w:r>
      <w:r w:rsidR="00D726F2" w:rsidRPr="009E38E3">
        <w:rPr>
          <w:rFonts w:asciiTheme="minorHAnsi" w:hAnsiTheme="minorHAnsi" w:cstheme="minorHAnsi"/>
          <w:sz w:val="22"/>
          <w:szCs w:val="22"/>
        </w:rPr>
        <w:tab/>
        <w:t>___________________________</w:t>
      </w:r>
    </w:p>
    <w:p w14:paraId="0EE7BF33" w14:textId="6DEEEA25" w:rsidR="00AE36DE" w:rsidRPr="004C2726" w:rsidRDefault="00732E4B">
      <w:pPr>
        <w:rPr>
          <w:rFonts w:asciiTheme="minorHAnsi" w:hAnsiTheme="minorHAnsi" w:cstheme="minorHAnsi"/>
          <w:sz w:val="22"/>
          <w:szCs w:val="22"/>
        </w:rPr>
      </w:pPr>
      <w:r w:rsidRPr="009E38E3">
        <w:rPr>
          <w:rFonts w:asciiTheme="minorHAnsi" w:hAnsiTheme="minorHAnsi" w:cstheme="minorHAnsi"/>
          <w:sz w:val="22"/>
          <w:szCs w:val="22"/>
        </w:rPr>
        <w:t>Supervisor Signature</w:t>
      </w:r>
      <w:r w:rsidR="00D726F2" w:rsidRPr="009E38E3">
        <w:rPr>
          <w:rFonts w:asciiTheme="minorHAnsi" w:hAnsiTheme="minorHAnsi" w:cstheme="minorHAnsi"/>
          <w:sz w:val="22"/>
          <w:szCs w:val="22"/>
        </w:rPr>
        <w:tab/>
      </w:r>
      <w:r w:rsidR="00D726F2" w:rsidRPr="009E38E3">
        <w:rPr>
          <w:rFonts w:asciiTheme="minorHAnsi" w:hAnsiTheme="minorHAnsi" w:cstheme="minorHAnsi"/>
          <w:sz w:val="22"/>
          <w:szCs w:val="22"/>
        </w:rPr>
        <w:tab/>
      </w:r>
      <w:r w:rsidR="00D726F2" w:rsidRPr="009E38E3">
        <w:rPr>
          <w:rFonts w:asciiTheme="minorHAnsi" w:hAnsiTheme="minorHAnsi" w:cstheme="minorHAnsi"/>
          <w:sz w:val="22"/>
          <w:szCs w:val="22"/>
        </w:rPr>
        <w:tab/>
        <w:t>Date</w:t>
      </w:r>
    </w:p>
    <w:sectPr w:rsidR="00AE36DE" w:rsidRPr="004C2726" w:rsidSect="005A4167">
      <w:headerReference w:type="even" r:id="rId10"/>
      <w:headerReference w:type="default" r:id="rId11"/>
      <w:footerReference w:type="even" r:id="rId12"/>
      <w:footerReference w:type="default" r:id="rId13"/>
      <w:headerReference w:type="first" r:id="rId14"/>
      <w:footerReference w:type="first" r:id="rId15"/>
      <w:pgSz w:w="12240" w:h="15840"/>
      <w:pgMar w:top="2160" w:right="1080" w:bottom="1267" w:left="994" w:header="56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F9923" w14:textId="77777777" w:rsidR="00436A41" w:rsidRDefault="00436A41" w:rsidP="00B17327">
      <w:r>
        <w:separator/>
      </w:r>
    </w:p>
  </w:endnote>
  <w:endnote w:type="continuationSeparator" w:id="0">
    <w:p w14:paraId="6C565F01" w14:textId="77777777" w:rsidR="00436A41" w:rsidRDefault="00436A41" w:rsidP="00B1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C553E" w14:textId="77777777" w:rsidR="00AE5407" w:rsidRDefault="00AE5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iCs/>
      </w:rPr>
      <w:id w:val="565050523"/>
      <w:docPartObj>
        <w:docPartGallery w:val="Page Numbers (Top of Page)"/>
        <w:docPartUnique/>
      </w:docPartObj>
    </w:sdtPr>
    <w:sdtEndPr/>
    <w:sdtContent>
      <w:p w14:paraId="370980C4" w14:textId="56ECC974" w:rsidR="00950259" w:rsidRDefault="00950259" w:rsidP="00732E4B">
        <w:pPr>
          <w:pStyle w:val="Footer"/>
          <w:tabs>
            <w:tab w:val="clear" w:pos="9360"/>
            <w:tab w:val="right" w:pos="10490"/>
          </w:tabs>
          <w:ind w:left="567" w:right="-257"/>
          <w:rPr>
            <w:rFonts w:asciiTheme="minorHAnsi" w:hAnsiTheme="minorHAnsi"/>
            <w:i/>
          </w:rPr>
        </w:pPr>
      </w:p>
      <w:p w14:paraId="54F94EFE" w14:textId="77777777" w:rsidR="00ED4964" w:rsidRDefault="00ED4964" w:rsidP="00732E4B">
        <w:pPr>
          <w:pStyle w:val="Footer"/>
          <w:tabs>
            <w:tab w:val="clear" w:pos="9360"/>
            <w:tab w:val="right" w:pos="10490"/>
          </w:tabs>
          <w:ind w:left="567" w:right="-257"/>
          <w:rPr>
            <w:rFonts w:asciiTheme="minorHAnsi" w:hAnsiTheme="minorHAnsi"/>
            <w:i/>
          </w:rPr>
        </w:pPr>
      </w:p>
      <w:p w14:paraId="7ADA7074" w14:textId="4DC4DD93" w:rsidR="00732E4B" w:rsidRPr="002C6D46" w:rsidRDefault="005B60ED" w:rsidP="00D726F2">
        <w:pPr>
          <w:pStyle w:val="Footer"/>
          <w:tabs>
            <w:tab w:val="clear" w:pos="9360"/>
            <w:tab w:val="right" w:pos="10490"/>
          </w:tabs>
          <w:ind w:right="-257"/>
          <w:rPr>
            <w:rFonts w:asciiTheme="minorHAnsi" w:hAnsiTheme="minorHAnsi"/>
            <w:i/>
          </w:rPr>
        </w:pPr>
        <w:r>
          <w:rPr>
            <w:rFonts w:asciiTheme="minorHAnsi" w:hAnsiTheme="minorHAnsi"/>
            <w:i/>
          </w:rPr>
          <w:t>Created</w:t>
        </w:r>
        <w:r w:rsidR="00732E4B" w:rsidRPr="002C6D46">
          <w:rPr>
            <w:rFonts w:asciiTheme="minorHAnsi" w:hAnsiTheme="minorHAnsi"/>
            <w:i/>
          </w:rPr>
          <w:t xml:space="preserve">:  </w:t>
        </w:r>
        <w:r w:rsidR="00AE5407">
          <w:rPr>
            <w:rFonts w:asciiTheme="minorHAnsi" w:hAnsiTheme="minorHAnsi"/>
            <w:i/>
          </w:rPr>
          <w:t>Oct</w:t>
        </w:r>
        <w:r w:rsidR="00C454DB">
          <w:rPr>
            <w:rFonts w:asciiTheme="minorHAnsi" w:hAnsiTheme="minorHAnsi"/>
            <w:i/>
          </w:rPr>
          <w:t xml:space="preserve"> 202</w:t>
        </w:r>
        <w:r w:rsidR="00AE5407">
          <w:rPr>
            <w:rFonts w:asciiTheme="minorHAnsi" w:hAnsiTheme="minorHAnsi"/>
            <w:i/>
          </w:rPr>
          <w:t>4</w:t>
        </w:r>
        <w:r w:rsidR="00732E4B" w:rsidRPr="002C6D46">
          <w:rPr>
            <w:rFonts w:asciiTheme="minorHAnsi" w:hAnsiTheme="minorHAnsi"/>
            <w:i/>
          </w:rPr>
          <w:tab/>
        </w:r>
        <w:r w:rsidR="00732E4B" w:rsidRPr="002C6D46">
          <w:rPr>
            <w:rFonts w:asciiTheme="minorHAnsi" w:hAnsiTheme="minorHAnsi"/>
            <w:i/>
          </w:rPr>
          <w:tab/>
        </w:r>
        <w:r w:rsidR="00732E4B">
          <w:rPr>
            <w:rFonts w:asciiTheme="minorHAnsi" w:hAnsiTheme="minorHAnsi"/>
            <w:i/>
          </w:rPr>
          <w:t xml:space="preserve">      </w:t>
        </w:r>
        <w:r w:rsidR="00732E4B" w:rsidRPr="002C6D46">
          <w:rPr>
            <w:rFonts w:asciiTheme="minorHAnsi" w:hAnsiTheme="minorHAnsi"/>
            <w:i/>
          </w:rPr>
          <w:t xml:space="preserve">Page </w:t>
        </w:r>
        <w:r w:rsidR="00732E4B" w:rsidRPr="002C6D46">
          <w:rPr>
            <w:rFonts w:asciiTheme="minorHAnsi" w:hAnsiTheme="minorHAnsi"/>
            <w:i/>
          </w:rPr>
          <w:fldChar w:fldCharType="begin"/>
        </w:r>
        <w:r w:rsidR="00732E4B" w:rsidRPr="002C6D46">
          <w:rPr>
            <w:rFonts w:asciiTheme="minorHAnsi" w:hAnsiTheme="minorHAnsi"/>
            <w:i/>
          </w:rPr>
          <w:instrText xml:space="preserve"> PAGE </w:instrText>
        </w:r>
        <w:r w:rsidR="00732E4B" w:rsidRPr="002C6D46">
          <w:rPr>
            <w:rFonts w:asciiTheme="minorHAnsi" w:hAnsiTheme="minorHAnsi"/>
            <w:i/>
          </w:rPr>
          <w:fldChar w:fldCharType="separate"/>
        </w:r>
        <w:r w:rsidR="00C454DB">
          <w:rPr>
            <w:rFonts w:asciiTheme="minorHAnsi" w:hAnsiTheme="minorHAnsi"/>
            <w:i/>
            <w:noProof/>
          </w:rPr>
          <w:t>4</w:t>
        </w:r>
        <w:r w:rsidR="00732E4B" w:rsidRPr="002C6D46">
          <w:rPr>
            <w:rFonts w:asciiTheme="minorHAnsi" w:hAnsiTheme="minorHAnsi"/>
            <w:i/>
          </w:rPr>
          <w:fldChar w:fldCharType="end"/>
        </w:r>
        <w:r w:rsidR="00732E4B" w:rsidRPr="002C6D46">
          <w:rPr>
            <w:rFonts w:asciiTheme="minorHAnsi" w:hAnsiTheme="minorHAnsi"/>
            <w:i/>
          </w:rPr>
          <w:t xml:space="preserve"> of </w:t>
        </w:r>
        <w:r w:rsidR="00732E4B" w:rsidRPr="002C6D46">
          <w:rPr>
            <w:rFonts w:asciiTheme="minorHAnsi" w:hAnsiTheme="minorHAnsi"/>
            <w:i/>
          </w:rPr>
          <w:fldChar w:fldCharType="begin"/>
        </w:r>
        <w:r w:rsidR="00732E4B" w:rsidRPr="002C6D46">
          <w:rPr>
            <w:rFonts w:asciiTheme="minorHAnsi" w:hAnsiTheme="minorHAnsi"/>
            <w:i/>
          </w:rPr>
          <w:instrText xml:space="preserve"> NUMPAGES  </w:instrText>
        </w:r>
        <w:r w:rsidR="00732E4B" w:rsidRPr="002C6D46">
          <w:rPr>
            <w:rFonts w:asciiTheme="minorHAnsi" w:hAnsiTheme="minorHAnsi"/>
            <w:i/>
          </w:rPr>
          <w:fldChar w:fldCharType="separate"/>
        </w:r>
        <w:r w:rsidR="00C454DB">
          <w:rPr>
            <w:rFonts w:asciiTheme="minorHAnsi" w:hAnsiTheme="minorHAnsi"/>
            <w:i/>
            <w:noProof/>
          </w:rPr>
          <w:t>4</w:t>
        </w:r>
        <w:r w:rsidR="00732E4B" w:rsidRPr="002C6D46">
          <w:rPr>
            <w:rFonts w:asciiTheme="minorHAnsi" w:hAnsiTheme="minorHAnsi"/>
            <w:i/>
          </w:rPr>
          <w:fldChar w:fldCharType="end"/>
        </w:r>
      </w:p>
      <w:p w14:paraId="291901C9" w14:textId="1CE9A9C2" w:rsidR="00732E4B" w:rsidRPr="002C6D46" w:rsidRDefault="00732E4B" w:rsidP="00D726F2">
        <w:pPr>
          <w:pStyle w:val="Footer"/>
          <w:rPr>
            <w:rFonts w:asciiTheme="minorHAnsi" w:hAnsiTheme="minorHAnsi"/>
            <w:i/>
          </w:rPr>
        </w:pPr>
        <w:r w:rsidRPr="002C6D46">
          <w:rPr>
            <w:rFonts w:asciiTheme="minorHAnsi" w:hAnsiTheme="minorHAnsi"/>
            <w:i/>
          </w:rPr>
          <w:t>Reviewed by:</w:t>
        </w:r>
        <w:r w:rsidR="001A4BEB">
          <w:rPr>
            <w:rFonts w:asciiTheme="minorHAnsi" w:hAnsiTheme="minorHAnsi"/>
            <w:i/>
          </w:rPr>
          <w:t xml:space="preserve"> </w:t>
        </w:r>
        <w:r w:rsidR="00AE5407">
          <w:rPr>
            <w:rFonts w:asciiTheme="minorHAnsi" w:hAnsiTheme="minorHAnsi"/>
            <w:i/>
          </w:rPr>
          <w:t>Andrea Mulder</w:t>
        </w:r>
      </w:p>
      <w:p w14:paraId="3F66485F" w14:textId="3C4A42FE" w:rsidR="00732E4B" w:rsidRDefault="00732E4B" w:rsidP="00D726F2">
        <w:pPr>
          <w:pStyle w:val="Footer"/>
          <w:rPr>
            <w:rFonts w:asciiTheme="minorHAnsi" w:hAnsiTheme="minorHAnsi"/>
            <w:i/>
          </w:rPr>
        </w:pPr>
        <w:r w:rsidRPr="002C6D46">
          <w:rPr>
            <w:rFonts w:asciiTheme="minorHAnsi" w:hAnsiTheme="minorHAnsi"/>
            <w:i/>
          </w:rPr>
          <w:t>Reviewed</w:t>
        </w:r>
        <w:r w:rsidR="00083AB7">
          <w:rPr>
            <w:rFonts w:asciiTheme="minorHAnsi" w:hAnsiTheme="minorHAnsi"/>
            <w:i/>
          </w:rPr>
          <w:t xml:space="preserve">: </w:t>
        </w:r>
        <w:r w:rsidR="00AE5407">
          <w:rPr>
            <w:rFonts w:asciiTheme="minorHAnsi" w:hAnsiTheme="minorHAnsi"/>
            <w:i/>
          </w:rPr>
          <w:t xml:space="preserve">Nov </w:t>
        </w:r>
        <w:r w:rsidR="00083AB7">
          <w:rPr>
            <w:rFonts w:asciiTheme="minorHAnsi" w:hAnsiTheme="minorHAnsi"/>
            <w:i/>
          </w:rPr>
          <w:t>25</w:t>
        </w:r>
      </w:p>
    </w:sdtContent>
  </w:sdt>
  <w:p w14:paraId="7B5E1DA0" w14:textId="7A8F99E9" w:rsidR="00732E4B" w:rsidRDefault="00732E4B">
    <w:pPr>
      <w:pStyle w:val="Footer"/>
    </w:pPr>
  </w:p>
  <w:p w14:paraId="12B4B211" w14:textId="77777777" w:rsidR="00732E4B" w:rsidRDefault="00732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7434" w14:textId="77777777" w:rsidR="00AE5407" w:rsidRDefault="00AE5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52468" w14:textId="77777777" w:rsidR="00436A41" w:rsidRDefault="00436A41" w:rsidP="00B17327">
      <w:r>
        <w:separator/>
      </w:r>
    </w:p>
  </w:footnote>
  <w:footnote w:type="continuationSeparator" w:id="0">
    <w:p w14:paraId="037E0475" w14:textId="77777777" w:rsidR="00436A41" w:rsidRDefault="00436A41" w:rsidP="00B17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5862" w14:textId="77777777" w:rsidR="00AE5407" w:rsidRDefault="00AE5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BF39" w14:textId="2AECA831" w:rsidR="00B17327" w:rsidRDefault="004B27ED">
    <w:pPr>
      <w:pStyle w:val="Header"/>
    </w:pPr>
    <w:r>
      <w:rPr>
        <w:noProof/>
      </w:rPr>
      <w:drawing>
        <wp:anchor distT="0" distB="0" distL="114300" distR="114300" simplePos="0" relativeHeight="251659264" behindDoc="1" locked="0" layoutInCell="1" allowOverlap="1" wp14:anchorId="5C38B8EF" wp14:editId="3AA3FD9E">
          <wp:simplePos x="0" y="0"/>
          <wp:positionH relativeFrom="column">
            <wp:posOffset>-535940</wp:posOffset>
          </wp:positionH>
          <wp:positionV relativeFrom="paragraph">
            <wp:posOffset>-473710</wp:posOffset>
          </wp:positionV>
          <wp:extent cx="2705100" cy="1767460"/>
          <wp:effectExtent l="0" t="0" r="0" b="4445"/>
          <wp:wrapNone/>
          <wp:docPr id="45092391" name="Picture 45092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nectWell_CH_whiteb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5100" cy="17674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1A47" w14:textId="77777777" w:rsidR="00AE5407" w:rsidRDefault="00AE5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038E"/>
    <w:multiLevelType w:val="multilevel"/>
    <w:tmpl w:val="1728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C2C29"/>
    <w:multiLevelType w:val="multilevel"/>
    <w:tmpl w:val="AD2C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765C1"/>
    <w:multiLevelType w:val="multilevel"/>
    <w:tmpl w:val="B636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437A4E"/>
    <w:multiLevelType w:val="multilevel"/>
    <w:tmpl w:val="897A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40544D"/>
    <w:multiLevelType w:val="multilevel"/>
    <w:tmpl w:val="8DA2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6F55D8"/>
    <w:multiLevelType w:val="multilevel"/>
    <w:tmpl w:val="EDC4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203022"/>
    <w:multiLevelType w:val="multilevel"/>
    <w:tmpl w:val="6B64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3025F4"/>
    <w:multiLevelType w:val="multilevel"/>
    <w:tmpl w:val="8EEA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4B11D6"/>
    <w:multiLevelType w:val="multilevel"/>
    <w:tmpl w:val="D4E6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196464"/>
    <w:multiLevelType w:val="multilevel"/>
    <w:tmpl w:val="36BC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351696"/>
    <w:multiLevelType w:val="multilevel"/>
    <w:tmpl w:val="7754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625BD8"/>
    <w:multiLevelType w:val="multilevel"/>
    <w:tmpl w:val="4B8A6B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367F15"/>
    <w:multiLevelType w:val="multilevel"/>
    <w:tmpl w:val="3612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3D6893"/>
    <w:multiLevelType w:val="multilevel"/>
    <w:tmpl w:val="54F4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3048E6"/>
    <w:multiLevelType w:val="multilevel"/>
    <w:tmpl w:val="CEE2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DD1CD5"/>
    <w:multiLevelType w:val="multilevel"/>
    <w:tmpl w:val="B8BE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DD4B6A"/>
    <w:multiLevelType w:val="multilevel"/>
    <w:tmpl w:val="C3C4A9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537A8D"/>
    <w:multiLevelType w:val="hybridMultilevel"/>
    <w:tmpl w:val="1A36E69C"/>
    <w:lvl w:ilvl="0" w:tplc="59C65908">
      <w:start w:val="480"/>
      <w:numFmt w:val="bullet"/>
      <w:lvlText w:val="-"/>
      <w:lvlJc w:val="left"/>
      <w:pPr>
        <w:ind w:left="2160" w:hanging="360"/>
      </w:pPr>
      <w:rPr>
        <w:rFonts w:ascii="Verdana" w:eastAsia="Times New Roman" w:hAnsi="Verdana" w:cs="Times New Roman"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8" w15:restartNumberingAfterBreak="0">
    <w:nsid w:val="1F844EB7"/>
    <w:multiLevelType w:val="multilevel"/>
    <w:tmpl w:val="FAD4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17157A"/>
    <w:multiLevelType w:val="multilevel"/>
    <w:tmpl w:val="2BFA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F13827"/>
    <w:multiLevelType w:val="multilevel"/>
    <w:tmpl w:val="D5B8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F3239F"/>
    <w:multiLevelType w:val="multilevel"/>
    <w:tmpl w:val="7704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A30316"/>
    <w:multiLevelType w:val="multilevel"/>
    <w:tmpl w:val="05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3C5A97"/>
    <w:multiLevelType w:val="multilevel"/>
    <w:tmpl w:val="5C56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74825C0"/>
    <w:multiLevelType w:val="multilevel"/>
    <w:tmpl w:val="BDD6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75A5A9E"/>
    <w:multiLevelType w:val="multilevel"/>
    <w:tmpl w:val="32E01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8A44E8F"/>
    <w:multiLevelType w:val="multilevel"/>
    <w:tmpl w:val="F2E6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B117079"/>
    <w:multiLevelType w:val="hybridMultilevel"/>
    <w:tmpl w:val="561AB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CAC7C71"/>
    <w:multiLevelType w:val="multilevel"/>
    <w:tmpl w:val="A9E6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0718D3"/>
    <w:multiLevelType w:val="multilevel"/>
    <w:tmpl w:val="0F6A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F3A0120"/>
    <w:multiLevelType w:val="multilevel"/>
    <w:tmpl w:val="C9E6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1EC5F16"/>
    <w:multiLevelType w:val="multilevel"/>
    <w:tmpl w:val="11C6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553642A"/>
    <w:multiLevelType w:val="multilevel"/>
    <w:tmpl w:val="C1AE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72520E"/>
    <w:multiLevelType w:val="multilevel"/>
    <w:tmpl w:val="4D78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81E0AEB"/>
    <w:multiLevelType w:val="multilevel"/>
    <w:tmpl w:val="2084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8763B00"/>
    <w:multiLevelType w:val="multilevel"/>
    <w:tmpl w:val="3F5E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9541553"/>
    <w:multiLevelType w:val="multilevel"/>
    <w:tmpl w:val="6974189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3B741A68"/>
    <w:multiLevelType w:val="multilevel"/>
    <w:tmpl w:val="638C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D191CE2"/>
    <w:multiLevelType w:val="multilevel"/>
    <w:tmpl w:val="8C48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E285817"/>
    <w:multiLevelType w:val="multilevel"/>
    <w:tmpl w:val="6E10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44A0BC0"/>
    <w:multiLevelType w:val="multilevel"/>
    <w:tmpl w:val="FDD0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92D7FDF"/>
    <w:multiLevelType w:val="multilevel"/>
    <w:tmpl w:val="BEEE6AE0"/>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2" w15:restartNumberingAfterBreak="0">
    <w:nsid w:val="4A101E08"/>
    <w:multiLevelType w:val="multilevel"/>
    <w:tmpl w:val="85BCF9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4EDE71BF"/>
    <w:multiLevelType w:val="multilevel"/>
    <w:tmpl w:val="F52E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1EB583C"/>
    <w:multiLevelType w:val="multilevel"/>
    <w:tmpl w:val="5ACE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28176E8"/>
    <w:multiLevelType w:val="multilevel"/>
    <w:tmpl w:val="D372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5B37D26"/>
    <w:multiLevelType w:val="multilevel"/>
    <w:tmpl w:val="FC76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5D47B13"/>
    <w:multiLevelType w:val="multilevel"/>
    <w:tmpl w:val="9D6C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6041D34"/>
    <w:multiLevelType w:val="multilevel"/>
    <w:tmpl w:val="1296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72021EF"/>
    <w:multiLevelType w:val="multilevel"/>
    <w:tmpl w:val="F7E4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B727AF3"/>
    <w:multiLevelType w:val="multilevel"/>
    <w:tmpl w:val="187C98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C6F4D54"/>
    <w:multiLevelType w:val="multilevel"/>
    <w:tmpl w:val="84AA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E5C29D6"/>
    <w:multiLevelType w:val="multilevel"/>
    <w:tmpl w:val="859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0AE4BA2"/>
    <w:multiLevelType w:val="multilevel"/>
    <w:tmpl w:val="8B16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137434B"/>
    <w:multiLevelType w:val="multilevel"/>
    <w:tmpl w:val="AF2C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1774BB4"/>
    <w:multiLevelType w:val="multilevel"/>
    <w:tmpl w:val="BEEE6AE0"/>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6" w15:restartNumberingAfterBreak="0">
    <w:nsid w:val="620E7F3D"/>
    <w:multiLevelType w:val="multilevel"/>
    <w:tmpl w:val="574A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3341639"/>
    <w:multiLevelType w:val="multilevel"/>
    <w:tmpl w:val="76B2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5EF4248"/>
    <w:multiLevelType w:val="multilevel"/>
    <w:tmpl w:val="32BA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96B02F8"/>
    <w:multiLevelType w:val="multilevel"/>
    <w:tmpl w:val="0B12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C0968B4"/>
    <w:multiLevelType w:val="multilevel"/>
    <w:tmpl w:val="3E36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C2A53EF"/>
    <w:multiLevelType w:val="multilevel"/>
    <w:tmpl w:val="A318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DD71D44"/>
    <w:multiLevelType w:val="multilevel"/>
    <w:tmpl w:val="F6CC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F1244C2"/>
    <w:multiLevelType w:val="multilevel"/>
    <w:tmpl w:val="2320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1BE4D11"/>
    <w:multiLevelType w:val="multilevel"/>
    <w:tmpl w:val="B170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3A00E4D"/>
    <w:multiLevelType w:val="multilevel"/>
    <w:tmpl w:val="833E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4BE6642"/>
    <w:multiLevelType w:val="multilevel"/>
    <w:tmpl w:val="9B9E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5C60D7F"/>
    <w:multiLevelType w:val="multilevel"/>
    <w:tmpl w:val="0132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AD80858"/>
    <w:multiLevelType w:val="multilevel"/>
    <w:tmpl w:val="8BDC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AFF50A3"/>
    <w:multiLevelType w:val="multilevel"/>
    <w:tmpl w:val="66A2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B2B7B2E"/>
    <w:multiLevelType w:val="multilevel"/>
    <w:tmpl w:val="CDA0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B8857DF"/>
    <w:multiLevelType w:val="hybridMultilevel"/>
    <w:tmpl w:val="D72C40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15:restartNumberingAfterBreak="0">
    <w:nsid w:val="7D6B34B8"/>
    <w:multiLevelType w:val="multilevel"/>
    <w:tmpl w:val="8EE8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F3277C1"/>
    <w:multiLevelType w:val="multilevel"/>
    <w:tmpl w:val="03AE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F537755"/>
    <w:multiLevelType w:val="multilevel"/>
    <w:tmpl w:val="954C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2679328">
    <w:abstractNumId w:val="17"/>
  </w:num>
  <w:num w:numId="2" w16cid:durableId="1686248812">
    <w:abstractNumId w:val="71"/>
  </w:num>
  <w:num w:numId="3" w16cid:durableId="732629539">
    <w:abstractNumId w:val="42"/>
  </w:num>
  <w:num w:numId="4" w16cid:durableId="74908785">
    <w:abstractNumId w:val="4"/>
  </w:num>
  <w:num w:numId="5" w16cid:durableId="2079474352">
    <w:abstractNumId w:val="18"/>
  </w:num>
  <w:num w:numId="6" w16cid:durableId="1375958808">
    <w:abstractNumId w:val="6"/>
  </w:num>
  <w:num w:numId="7" w16cid:durableId="1809087548">
    <w:abstractNumId w:val="34"/>
  </w:num>
  <w:num w:numId="8" w16cid:durableId="1319654058">
    <w:abstractNumId w:val="61"/>
  </w:num>
  <w:num w:numId="9" w16cid:durableId="372577143">
    <w:abstractNumId w:val="12"/>
  </w:num>
  <w:num w:numId="10" w16cid:durableId="1992522432">
    <w:abstractNumId w:val="60"/>
  </w:num>
  <w:num w:numId="11" w16cid:durableId="1235310674">
    <w:abstractNumId w:val="54"/>
  </w:num>
  <w:num w:numId="12" w16cid:durableId="2028751002">
    <w:abstractNumId w:val="72"/>
  </w:num>
  <w:num w:numId="13" w16cid:durableId="569465813">
    <w:abstractNumId w:val="48"/>
  </w:num>
  <w:num w:numId="14" w16cid:durableId="970788927">
    <w:abstractNumId w:val="49"/>
  </w:num>
  <w:num w:numId="15" w16cid:durableId="1074933054">
    <w:abstractNumId w:val="65"/>
  </w:num>
  <w:num w:numId="16" w16cid:durableId="1254629373">
    <w:abstractNumId w:val="52"/>
  </w:num>
  <w:num w:numId="17" w16cid:durableId="736125521">
    <w:abstractNumId w:val="45"/>
  </w:num>
  <w:num w:numId="18" w16cid:durableId="1604679886">
    <w:abstractNumId w:val="7"/>
  </w:num>
  <w:num w:numId="19" w16cid:durableId="252587517">
    <w:abstractNumId w:val="46"/>
  </w:num>
  <w:num w:numId="20" w16cid:durableId="400442506">
    <w:abstractNumId w:val="5"/>
  </w:num>
  <w:num w:numId="21" w16cid:durableId="43605464">
    <w:abstractNumId w:val="24"/>
  </w:num>
  <w:num w:numId="22" w16cid:durableId="1534534089">
    <w:abstractNumId w:val="70"/>
  </w:num>
  <w:num w:numId="23" w16cid:durableId="1135952314">
    <w:abstractNumId w:val="47"/>
  </w:num>
  <w:num w:numId="24" w16cid:durableId="589893573">
    <w:abstractNumId w:val="41"/>
  </w:num>
  <w:num w:numId="25" w16cid:durableId="1014114193">
    <w:abstractNumId w:val="38"/>
  </w:num>
  <w:num w:numId="26" w16cid:durableId="1483037919">
    <w:abstractNumId w:val="21"/>
  </w:num>
  <w:num w:numId="27" w16cid:durableId="1421946870">
    <w:abstractNumId w:val="28"/>
  </w:num>
  <w:num w:numId="28" w16cid:durableId="797184020">
    <w:abstractNumId w:val="33"/>
  </w:num>
  <w:num w:numId="29" w16cid:durableId="1535922373">
    <w:abstractNumId w:val="36"/>
  </w:num>
  <w:num w:numId="30" w16cid:durableId="349571722">
    <w:abstractNumId w:val="53"/>
  </w:num>
  <w:num w:numId="31" w16cid:durableId="564492135">
    <w:abstractNumId w:val="73"/>
  </w:num>
  <w:num w:numId="32" w16cid:durableId="1304575759">
    <w:abstractNumId w:val="59"/>
  </w:num>
  <w:num w:numId="33" w16cid:durableId="1985425757">
    <w:abstractNumId w:val="56"/>
  </w:num>
  <w:num w:numId="34" w16cid:durableId="377362441">
    <w:abstractNumId w:val="2"/>
  </w:num>
  <w:num w:numId="35" w16cid:durableId="1410808988">
    <w:abstractNumId w:val="43"/>
  </w:num>
  <w:num w:numId="36" w16cid:durableId="426509088">
    <w:abstractNumId w:val="66"/>
  </w:num>
  <w:num w:numId="37" w16cid:durableId="1877888539">
    <w:abstractNumId w:val="74"/>
  </w:num>
  <w:num w:numId="38" w16cid:durableId="521287571">
    <w:abstractNumId w:val="31"/>
  </w:num>
  <w:num w:numId="39" w16cid:durableId="11494809">
    <w:abstractNumId w:val="37"/>
  </w:num>
  <w:num w:numId="40" w16cid:durableId="518396703">
    <w:abstractNumId w:val="44"/>
  </w:num>
  <w:num w:numId="41" w16cid:durableId="672950612">
    <w:abstractNumId w:val="14"/>
  </w:num>
  <w:num w:numId="42" w16cid:durableId="769399113">
    <w:abstractNumId w:val="64"/>
  </w:num>
  <w:num w:numId="43" w16cid:durableId="1100880780">
    <w:abstractNumId w:val="29"/>
  </w:num>
  <w:num w:numId="44" w16cid:durableId="1230769069">
    <w:abstractNumId w:val="25"/>
  </w:num>
  <w:num w:numId="45" w16cid:durableId="1984311689">
    <w:abstractNumId w:val="23"/>
  </w:num>
  <w:num w:numId="46" w16cid:durableId="949513959">
    <w:abstractNumId w:val="15"/>
  </w:num>
  <w:num w:numId="47" w16cid:durableId="1070693789">
    <w:abstractNumId w:val="50"/>
  </w:num>
  <w:num w:numId="48" w16cid:durableId="1610696105">
    <w:abstractNumId w:val="40"/>
  </w:num>
  <w:num w:numId="49" w16cid:durableId="681249894">
    <w:abstractNumId w:val="26"/>
  </w:num>
  <w:num w:numId="50" w16cid:durableId="33192868">
    <w:abstractNumId w:val="58"/>
  </w:num>
  <w:num w:numId="51" w16cid:durableId="1856115798">
    <w:abstractNumId w:val="16"/>
  </w:num>
  <w:num w:numId="52" w16cid:durableId="1868371242">
    <w:abstractNumId w:val="62"/>
  </w:num>
  <w:num w:numId="53" w16cid:durableId="1522204768">
    <w:abstractNumId w:val="8"/>
  </w:num>
  <w:num w:numId="54" w16cid:durableId="315033580">
    <w:abstractNumId w:val="0"/>
  </w:num>
  <w:num w:numId="55" w16cid:durableId="1421215253">
    <w:abstractNumId w:val="10"/>
  </w:num>
  <w:num w:numId="56" w16cid:durableId="954367082">
    <w:abstractNumId w:val="11"/>
  </w:num>
  <w:num w:numId="57" w16cid:durableId="168181813">
    <w:abstractNumId w:val="39"/>
  </w:num>
  <w:num w:numId="58" w16cid:durableId="367335489">
    <w:abstractNumId w:val="68"/>
  </w:num>
  <w:num w:numId="59" w16cid:durableId="844445046">
    <w:abstractNumId w:val="22"/>
  </w:num>
  <w:num w:numId="60" w16cid:durableId="1814715749">
    <w:abstractNumId w:val="32"/>
  </w:num>
  <w:num w:numId="61" w16cid:durableId="1671519785">
    <w:abstractNumId w:val="30"/>
  </w:num>
  <w:num w:numId="62" w16cid:durableId="858156856">
    <w:abstractNumId w:val="20"/>
  </w:num>
  <w:num w:numId="63" w16cid:durableId="1185561072">
    <w:abstractNumId w:val="3"/>
  </w:num>
  <w:num w:numId="64" w16cid:durableId="289939344">
    <w:abstractNumId w:val="51"/>
  </w:num>
  <w:num w:numId="65" w16cid:durableId="1016154819">
    <w:abstractNumId w:val="1"/>
  </w:num>
  <w:num w:numId="66" w16cid:durableId="226377425">
    <w:abstractNumId w:val="57"/>
  </w:num>
  <w:num w:numId="67" w16cid:durableId="916591156">
    <w:abstractNumId w:val="9"/>
  </w:num>
  <w:num w:numId="68" w16cid:durableId="110978425">
    <w:abstractNumId w:val="67"/>
  </w:num>
  <w:num w:numId="69" w16cid:durableId="2007971774">
    <w:abstractNumId w:val="13"/>
  </w:num>
  <w:num w:numId="70" w16cid:durableId="2047607840">
    <w:abstractNumId w:val="35"/>
  </w:num>
  <w:num w:numId="71" w16cid:durableId="591472152">
    <w:abstractNumId w:val="69"/>
  </w:num>
  <w:num w:numId="72" w16cid:durableId="86776128">
    <w:abstractNumId w:val="19"/>
  </w:num>
  <w:num w:numId="73" w16cid:durableId="242643109">
    <w:abstractNumId w:val="63"/>
  </w:num>
  <w:num w:numId="74" w16cid:durableId="943460611">
    <w:abstractNumId w:val="55"/>
  </w:num>
  <w:num w:numId="75" w16cid:durableId="186524047">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27"/>
    <w:rsid w:val="0000792E"/>
    <w:rsid w:val="00044134"/>
    <w:rsid w:val="00054DB5"/>
    <w:rsid w:val="000574AF"/>
    <w:rsid w:val="00076869"/>
    <w:rsid w:val="00081E1C"/>
    <w:rsid w:val="0008330C"/>
    <w:rsid w:val="00083AB7"/>
    <w:rsid w:val="000A5D5C"/>
    <w:rsid w:val="000A6752"/>
    <w:rsid w:val="000C401B"/>
    <w:rsid w:val="000D5247"/>
    <w:rsid w:val="000D6095"/>
    <w:rsid w:val="000D76DD"/>
    <w:rsid w:val="000F0F05"/>
    <w:rsid w:val="0011167F"/>
    <w:rsid w:val="00114AD3"/>
    <w:rsid w:val="001302AA"/>
    <w:rsid w:val="00137CCA"/>
    <w:rsid w:val="00141255"/>
    <w:rsid w:val="00167E6A"/>
    <w:rsid w:val="001749DB"/>
    <w:rsid w:val="001825EA"/>
    <w:rsid w:val="001A140D"/>
    <w:rsid w:val="001A4BEB"/>
    <w:rsid w:val="001B3634"/>
    <w:rsid w:val="001C2BE2"/>
    <w:rsid w:val="001C49C0"/>
    <w:rsid w:val="001C4CD1"/>
    <w:rsid w:val="001C72E7"/>
    <w:rsid w:val="001E1664"/>
    <w:rsid w:val="001E287C"/>
    <w:rsid w:val="001E5634"/>
    <w:rsid w:val="00222B67"/>
    <w:rsid w:val="00222E01"/>
    <w:rsid w:val="00235093"/>
    <w:rsid w:val="002378F6"/>
    <w:rsid w:val="002415AD"/>
    <w:rsid w:val="00242C9E"/>
    <w:rsid w:val="00251F89"/>
    <w:rsid w:val="00275D72"/>
    <w:rsid w:val="002854AB"/>
    <w:rsid w:val="00287195"/>
    <w:rsid w:val="002D6758"/>
    <w:rsid w:val="002F00D5"/>
    <w:rsid w:val="002F0E8F"/>
    <w:rsid w:val="002F27F9"/>
    <w:rsid w:val="002F67ED"/>
    <w:rsid w:val="002F7279"/>
    <w:rsid w:val="00315755"/>
    <w:rsid w:val="003233D5"/>
    <w:rsid w:val="00325A0B"/>
    <w:rsid w:val="00344F2F"/>
    <w:rsid w:val="003573E6"/>
    <w:rsid w:val="00363D16"/>
    <w:rsid w:val="00370564"/>
    <w:rsid w:val="003E6D02"/>
    <w:rsid w:val="003F071B"/>
    <w:rsid w:val="004277CD"/>
    <w:rsid w:val="00431C03"/>
    <w:rsid w:val="00432065"/>
    <w:rsid w:val="00436224"/>
    <w:rsid w:val="00436A41"/>
    <w:rsid w:val="0044539D"/>
    <w:rsid w:val="0044789F"/>
    <w:rsid w:val="00463C13"/>
    <w:rsid w:val="004849C8"/>
    <w:rsid w:val="00490D21"/>
    <w:rsid w:val="00496A24"/>
    <w:rsid w:val="004B27ED"/>
    <w:rsid w:val="004B45C9"/>
    <w:rsid w:val="004C17DD"/>
    <w:rsid w:val="004C2726"/>
    <w:rsid w:val="004F650B"/>
    <w:rsid w:val="00505475"/>
    <w:rsid w:val="00516A8C"/>
    <w:rsid w:val="00565FC7"/>
    <w:rsid w:val="0057037A"/>
    <w:rsid w:val="00582355"/>
    <w:rsid w:val="0058716C"/>
    <w:rsid w:val="00591295"/>
    <w:rsid w:val="005A4167"/>
    <w:rsid w:val="005A6B0A"/>
    <w:rsid w:val="005B60ED"/>
    <w:rsid w:val="005E1AD3"/>
    <w:rsid w:val="00613F8F"/>
    <w:rsid w:val="00624EA1"/>
    <w:rsid w:val="00634E5D"/>
    <w:rsid w:val="00656A9D"/>
    <w:rsid w:val="00667031"/>
    <w:rsid w:val="00682C50"/>
    <w:rsid w:val="00732E4B"/>
    <w:rsid w:val="007456D2"/>
    <w:rsid w:val="00746377"/>
    <w:rsid w:val="0074793D"/>
    <w:rsid w:val="00793B12"/>
    <w:rsid w:val="00793CAA"/>
    <w:rsid w:val="007A4FCF"/>
    <w:rsid w:val="007B3BA0"/>
    <w:rsid w:val="007D02F3"/>
    <w:rsid w:val="007E14CF"/>
    <w:rsid w:val="007F4E87"/>
    <w:rsid w:val="008A7648"/>
    <w:rsid w:val="008C561C"/>
    <w:rsid w:val="008C70C5"/>
    <w:rsid w:val="008D7697"/>
    <w:rsid w:val="008E013B"/>
    <w:rsid w:val="008F01D5"/>
    <w:rsid w:val="009001F0"/>
    <w:rsid w:val="00903498"/>
    <w:rsid w:val="00906CD2"/>
    <w:rsid w:val="00913A78"/>
    <w:rsid w:val="00913B00"/>
    <w:rsid w:val="00920B55"/>
    <w:rsid w:val="0094451D"/>
    <w:rsid w:val="00950259"/>
    <w:rsid w:val="00957BE0"/>
    <w:rsid w:val="00972C2B"/>
    <w:rsid w:val="0099545D"/>
    <w:rsid w:val="009A2C0B"/>
    <w:rsid w:val="009A511A"/>
    <w:rsid w:val="009E0DBE"/>
    <w:rsid w:val="009E38E3"/>
    <w:rsid w:val="00A546EE"/>
    <w:rsid w:val="00A6069E"/>
    <w:rsid w:val="00A63B11"/>
    <w:rsid w:val="00A81D74"/>
    <w:rsid w:val="00A94D15"/>
    <w:rsid w:val="00AA5682"/>
    <w:rsid w:val="00AA5E78"/>
    <w:rsid w:val="00AA6DDD"/>
    <w:rsid w:val="00AA79BA"/>
    <w:rsid w:val="00AB3D88"/>
    <w:rsid w:val="00AE15CB"/>
    <w:rsid w:val="00AE20EF"/>
    <w:rsid w:val="00AE2F1E"/>
    <w:rsid w:val="00AE36DE"/>
    <w:rsid w:val="00AE4A4F"/>
    <w:rsid w:val="00AE5407"/>
    <w:rsid w:val="00B17327"/>
    <w:rsid w:val="00B245E1"/>
    <w:rsid w:val="00B42B8A"/>
    <w:rsid w:val="00B4524B"/>
    <w:rsid w:val="00B737D3"/>
    <w:rsid w:val="00B75071"/>
    <w:rsid w:val="00B75667"/>
    <w:rsid w:val="00B7582F"/>
    <w:rsid w:val="00B87F93"/>
    <w:rsid w:val="00BA1BDB"/>
    <w:rsid w:val="00BB4B72"/>
    <w:rsid w:val="00BD035B"/>
    <w:rsid w:val="00BD1137"/>
    <w:rsid w:val="00BD28BD"/>
    <w:rsid w:val="00BE005D"/>
    <w:rsid w:val="00C0727D"/>
    <w:rsid w:val="00C11500"/>
    <w:rsid w:val="00C230F8"/>
    <w:rsid w:val="00C32B96"/>
    <w:rsid w:val="00C34657"/>
    <w:rsid w:val="00C454DB"/>
    <w:rsid w:val="00C53C83"/>
    <w:rsid w:val="00C54BB9"/>
    <w:rsid w:val="00C55BA4"/>
    <w:rsid w:val="00C573F9"/>
    <w:rsid w:val="00C72855"/>
    <w:rsid w:val="00C740EE"/>
    <w:rsid w:val="00C874BE"/>
    <w:rsid w:val="00C97304"/>
    <w:rsid w:val="00CA42D6"/>
    <w:rsid w:val="00CB1345"/>
    <w:rsid w:val="00D002D0"/>
    <w:rsid w:val="00D558A4"/>
    <w:rsid w:val="00D67FF7"/>
    <w:rsid w:val="00D70010"/>
    <w:rsid w:val="00D726F2"/>
    <w:rsid w:val="00D8067F"/>
    <w:rsid w:val="00D81BD9"/>
    <w:rsid w:val="00D82AB7"/>
    <w:rsid w:val="00DA239F"/>
    <w:rsid w:val="00DA7EEF"/>
    <w:rsid w:val="00DB017B"/>
    <w:rsid w:val="00DC48F7"/>
    <w:rsid w:val="00DE32D0"/>
    <w:rsid w:val="00DE67F4"/>
    <w:rsid w:val="00DF4AAE"/>
    <w:rsid w:val="00E11D81"/>
    <w:rsid w:val="00E16E97"/>
    <w:rsid w:val="00E358A4"/>
    <w:rsid w:val="00E56BC0"/>
    <w:rsid w:val="00E603FC"/>
    <w:rsid w:val="00E6213F"/>
    <w:rsid w:val="00E8141C"/>
    <w:rsid w:val="00E8301B"/>
    <w:rsid w:val="00E91474"/>
    <w:rsid w:val="00E91E6B"/>
    <w:rsid w:val="00E92C5A"/>
    <w:rsid w:val="00EA4E9A"/>
    <w:rsid w:val="00EA5FCD"/>
    <w:rsid w:val="00EB26C7"/>
    <w:rsid w:val="00EC6C41"/>
    <w:rsid w:val="00EC6E27"/>
    <w:rsid w:val="00ED4964"/>
    <w:rsid w:val="00EE3438"/>
    <w:rsid w:val="00EF16C0"/>
    <w:rsid w:val="00EF7C92"/>
    <w:rsid w:val="00F4231D"/>
    <w:rsid w:val="00F5346B"/>
    <w:rsid w:val="00F802AA"/>
    <w:rsid w:val="00F816EF"/>
    <w:rsid w:val="00FC0315"/>
    <w:rsid w:val="00FD6E62"/>
    <w:rsid w:val="00FF202A"/>
    <w:rsid w:val="0169F7B5"/>
    <w:rsid w:val="018AFB3F"/>
    <w:rsid w:val="0270B600"/>
    <w:rsid w:val="0325A160"/>
    <w:rsid w:val="063025A2"/>
    <w:rsid w:val="06AB81A4"/>
    <w:rsid w:val="08382CA0"/>
    <w:rsid w:val="087932C0"/>
    <w:rsid w:val="087C264D"/>
    <w:rsid w:val="0A2E9284"/>
    <w:rsid w:val="0B5155EA"/>
    <w:rsid w:val="0DF2A6C0"/>
    <w:rsid w:val="0F07CF86"/>
    <w:rsid w:val="10C0FCC8"/>
    <w:rsid w:val="1300AE3A"/>
    <w:rsid w:val="14C29604"/>
    <w:rsid w:val="15900E06"/>
    <w:rsid w:val="1675B2F4"/>
    <w:rsid w:val="1BDF7DBB"/>
    <w:rsid w:val="1C5D34C7"/>
    <w:rsid w:val="1C6A9ADC"/>
    <w:rsid w:val="1CF1CEC7"/>
    <w:rsid w:val="1D820136"/>
    <w:rsid w:val="1DE5C4B9"/>
    <w:rsid w:val="20C14921"/>
    <w:rsid w:val="20E80FCF"/>
    <w:rsid w:val="20F37E34"/>
    <w:rsid w:val="2259B66F"/>
    <w:rsid w:val="2450CC30"/>
    <w:rsid w:val="24D72AD4"/>
    <w:rsid w:val="26E0484E"/>
    <w:rsid w:val="27C209EA"/>
    <w:rsid w:val="282DCC4F"/>
    <w:rsid w:val="289EF800"/>
    <w:rsid w:val="28C3C2C9"/>
    <w:rsid w:val="2D3209CE"/>
    <w:rsid w:val="2ED4977F"/>
    <w:rsid w:val="2F988CD4"/>
    <w:rsid w:val="330A320C"/>
    <w:rsid w:val="36433501"/>
    <w:rsid w:val="391CFEF2"/>
    <w:rsid w:val="392C6908"/>
    <w:rsid w:val="3ABC8480"/>
    <w:rsid w:val="3C8B5336"/>
    <w:rsid w:val="3D3CD6BE"/>
    <w:rsid w:val="3EA58275"/>
    <w:rsid w:val="3F967294"/>
    <w:rsid w:val="40C43EA6"/>
    <w:rsid w:val="44124D7F"/>
    <w:rsid w:val="4422B6B5"/>
    <w:rsid w:val="443F060D"/>
    <w:rsid w:val="455327C5"/>
    <w:rsid w:val="461B1030"/>
    <w:rsid w:val="46D1EE69"/>
    <w:rsid w:val="48F03171"/>
    <w:rsid w:val="49E66E03"/>
    <w:rsid w:val="4E75F61D"/>
    <w:rsid w:val="4EBBB1BE"/>
    <w:rsid w:val="4EFC5FE6"/>
    <w:rsid w:val="4FFB806E"/>
    <w:rsid w:val="50D606EF"/>
    <w:rsid w:val="517EDB86"/>
    <w:rsid w:val="52319122"/>
    <w:rsid w:val="54623740"/>
    <w:rsid w:val="5548E9E4"/>
    <w:rsid w:val="556E6F9A"/>
    <w:rsid w:val="56DF88BC"/>
    <w:rsid w:val="5826DD9E"/>
    <w:rsid w:val="58B25A5C"/>
    <w:rsid w:val="58F4DB01"/>
    <w:rsid w:val="5903163F"/>
    <w:rsid w:val="59F449A3"/>
    <w:rsid w:val="5B5DA01D"/>
    <w:rsid w:val="5F3C6663"/>
    <w:rsid w:val="625C389B"/>
    <w:rsid w:val="629463A3"/>
    <w:rsid w:val="63014D90"/>
    <w:rsid w:val="63FA1A06"/>
    <w:rsid w:val="64236F46"/>
    <w:rsid w:val="64D44449"/>
    <w:rsid w:val="6569B645"/>
    <w:rsid w:val="65772128"/>
    <w:rsid w:val="6581C733"/>
    <w:rsid w:val="683D5D52"/>
    <w:rsid w:val="6860C35F"/>
    <w:rsid w:val="6AF4FD0A"/>
    <w:rsid w:val="6E892651"/>
    <w:rsid w:val="70ED603C"/>
    <w:rsid w:val="71EE673F"/>
    <w:rsid w:val="72C57255"/>
    <w:rsid w:val="73FA2940"/>
    <w:rsid w:val="7491245A"/>
    <w:rsid w:val="7494B9BF"/>
    <w:rsid w:val="7586C952"/>
    <w:rsid w:val="7A473408"/>
    <w:rsid w:val="7C968317"/>
    <w:rsid w:val="7F211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7BF33"/>
  <w15:chartTrackingRefBased/>
  <w15:docId w15:val="{31509ECF-2655-4366-AB9F-6B1F5A80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E4B"/>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327"/>
    <w:pPr>
      <w:tabs>
        <w:tab w:val="center" w:pos="4680"/>
        <w:tab w:val="right" w:pos="9360"/>
      </w:tabs>
    </w:pPr>
  </w:style>
  <w:style w:type="character" w:customStyle="1" w:styleId="HeaderChar">
    <w:name w:val="Header Char"/>
    <w:basedOn w:val="DefaultParagraphFont"/>
    <w:link w:val="Header"/>
    <w:uiPriority w:val="99"/>
    <w:rsid w:val="00B17327"/>
  </w:style>
  <w:style w:type="paragraph" w:styleId="Footer">
    <w:name w:val="footer"/>
    <w:basedOn w:val="Normal"/>
    <w:link w:val="FooterChar"/>
    <w:uiPriority w:val="99"/>
    <w:unhideWhenUsed/>
    <w:rsid w:val="00B17327"/>
    <w:pPr>
      <w:tabs>
        <w:tab w:val="center" w:pos="4680"/>
        <w:tab w:val="right" w:pos="9360"/>
      </w:tabs>
    </w:pPr>
  </w:style>
  <w:style w:type="character" w:customStyle="1" w:styleId="FooterChar">
    <w:name w:val="Footer Char"/>
    <w:basedOn w:val="DefaultParagraphFont"/>
    <w:link w:val="Footer"/>
    <w:uiPriority w:val="99"/>
    <w:rsid w:val="00B17327"/>
  </w:style>
  <w:style w:type="paragraph" w:styleId="ListParagraph">
    <w:name w:val="List Paragraph"/>
    <w:basedOn w:val="Normal"/>
    <w:uiPriority w:val="34"/>
    <w:qFormat/>
    <w:rsid w:val="00732E4B"/>
    <w:pPr>
      <w:ind w:left="720"/>
      <w:contextualSpacing/>
    </w:pPr>
  </w:style>
  <w:style w:type="paragraph" w:styleId="Revision">
    <w:name w:val="Revision"/>
    <w:hidden/>
    <w:uiPriority w:val="99"/>
    <w:semiHidden/>
    <w:rsid w:val="00732E4B"/>
    <w:pPr>
      <w:spacing w:after="0" w:line="240" w:lineRule="auto"/>
    </w:pPr>
    <w:rPr>
      <w:rFonts w:ascii="Times New Roman" w:eastAsia="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732E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E4B"/>
    <w:rPr>
      <w:rFonts w:ascii="Segoe UI" w:eastAsia="Times New Roman" w:hAnsi="Segoe UI" w:cs="Segoe UI"/>
      <w:color w:val="000000"/>
      <w:kern w:val="28"/>
      <w:sz w:val="18"/>
      <w:szCs w:val="18"/>
    </w:rPr>
  </w:style>
  <w:style w:type="character" w:styleId="CommentReference">
    <w:name w:val="annotation reference"/>
    <w:basedOn w:val="DefaultParagraphFont"/>
    <w:uiPriority w:val="99"/>
    <w:semiHidden/>
    <w:unhideWhenUsed/>
    <w:rsid w:val="0011167F"/>
    <w:rPr>
      <w:sz w:val="16"/>
      <w:szCs w:val="16"/>
    </w:rPr>
  </w:style>
  <w:style w:type="paragraph" w:styleId="CommentText">
    <w:name w:val="annotation text"/>
    <w:basedOn w:val="Normal"/>
    <w:link w:val="CommentTextChar"/>
    <w:uiPriority w:val="99"/>
    <w:unhideWhenUsed/>
    <w:rsid w:val="0011167F"/>
  </w:style>
  <w:style w:type="character" w:customStyle="1" w:styleId="CommentTextChar">
    <w:name w:val="Comment Text Char"/>
    <w:basedOn w:val="DefaultParagraphFont"/>
    <w:link w:val="CommentText"/>
    <w:uiPriority w:val="99"/>
    <w:rsid w:val="0011167F"/>
    <w:rPr>
      <w:rFonts w:ascii="Times New Roman" w:eastAsia="Times New Roman" w:hAnsi="Times New Roman" w:cs="Times New Roman"/>
      <w:color w:val="000000"/>
      <w:kern w:val="28"/>
      <w:sz w:val="20"/>
      <w:szCs w:val="20"/>
    </w:rPr>
  </w:style>
  <w:style w:type="paragraph" w:styleId="CommentSubject">
    <w:name w:val="annotation subject"/>
    <w:basedOn w:val="CommentText"/>
    <w:next w:val="CommentText"/>
    <w:link w:val="CommentSubjectChar"/>
    <w:uiPriority w:val="99"/>
    <w:semiHidden/>
    <w:unhideWhenUsed/>
    <w:rsid w:val="0011167F"/>
    <w:rPr>
      <w:b/>
      <w:bCs/>
    </w:rPr>
  </w:style>
  <w:style w:type="character" w:customStyle="1" w:styleId="CommentSubjectChar">
    <w:name w:val="Comment Subject Char"/>
    <w:basedOn w:val="CommentTextChar"/>
    <w:link w:val="CommentSubject"/>
    <w:uiPriority w:val="99"/>
    <w:semiHidden/>
    <w:rsid w:val="0011167F"/>
    <w:rPr>
      <w:rFonts w:ascii="Times New Roman" w:eastAsia="Times New Roman" w:hAnsi="Times New Roman" w:cs="Times New Roman"/>
      <w:b/>
      <w:bCs/>
      <w:color w:val="000000"/>
      <w:kern w:val="28"/>
      <w:sz w:val="20"/>
      <w:szCs w:val="20"/>
    </w:rPr>
  </w:style>
  <w:style w:type="paragraph" w:styleId="NormalWeb">
    <w:name w:val="Normal (Web)"/>
    <w:basedOn w:val="Normal"/>
    <w:uiPriority w:val="99"/>
    <w:unhideWhenUsed/>
    <w:rsid w:val="001B3634"/>
    <w:pPr>
      <w:spacing w:before="100" w:beforeAutospacing="1" w:after="100" w:afterAutospacing="1"/>
    </w:pPr>
    <w:rPr>
      <w:color w:val="auto"/>
      <w:kern w:val="0"/>
      <w:sz w:val="24"/>
      <w:szCs w:val="24"/>
      <w:lang w:val="en-CA" w:eastAsia="en-CA"/>
    </w:rPr>
  </w:style>
  <w:style w:type="paragraph" w:customStyle="1" w:styleId="Default">
    <w:name w:val="Default"/>
    <w:rsid w:val="008D7697"/>
    <w:pPr>
      <w:autoSpaceDE w:val="0"/>
      <w:autoSpaceDN w:val="0"/>
      <w:adjustRightInd w:val="0"/>
      <w:spacing w:after="0" w:line="240" w:lineRule="auto"/>
    </w:pPr>
    <w:rPr>
      <w:rFonts w:ascii="Calibri" w:hAnsi="Calibri" w:cs="Calibri"/>
      <w:color w:val="000000"/>
      <w:sz w:val="24"/>
      <w:szCs w:val="24"/>
      <w:lang w:val="en-CA"/>
    </w:rPr>
  </w:style>
  <w:style w:type="paragraph" w:customStyle="1" w:styleId="paragraph">
    <w:name w:val="paragraph"/>
    <w:basedOn w:val="Normal"/>
    <w:rsid w:val="004F650B"/>
    <w:pPr>
      <w:spacing w:before="100" w:beforeAutospacing="1" w:after="100" w:afterAutospacing="1"/>
    </w:pPr>
    <w:rPr>
      <w:color w:val="auto"/>
      <w:kern w:val="0"/>
      <w:sz w:val="24"/>
      <w:szCs w:val="24"/>
    </w:rPr>
  </w:style>
  <w:style w:type="character" w:customStyle="1" w:styleId="normaltextrun">
    <w:name w:val="normaltextrun"/>
    <w:basedOn w:val="DefaultParagraphFont"/>
    <w:rsid w:val="004F650B"/>
  </w:style>
  <w:style w:type="character" w:customStyle="1" w:styleId="eop">
    <w:name w:val="eop"/>
    <w:basedOn w:val="DefaultParagraphFont"/>
    <w:rsid w:val="004F6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708">
      <w:bodyDiv w:val="1"/>
      <w:marLeft w:val="0"/>
      <w:marRight w:val="0"/>
      <w:marTop w:val="0"/>
      <w:marBottom w:val="0"/>
      <w:divBdr>
        <w:top w:val="none" w:sz="0" w:space="0" w:color="auto"/>
        <w:left w:val="none" w:sz="0" w:space="0" w:color="auto"/>
        <w:bottom w:val="none" w:sz="0" w:space="0" w:color="auto"/>
        <w:right w:val="none" w:sz="0" w:space="0" w:color="auto"/>
      </w:divBdr>
    </w:div>
    <w:div w:id="756245617">
      <w:bodyDiv w:val="1"/>
      <w:marLeft w:val="0"/>
      <w:marRight w:val="0"/>
      <w:marTop w:val="0"/>
      <w:marBottom w:val="0"/>
      <w:divBdr>
        <w:top w:val="none" w:sz="0" w:space="0" w:color="auto"/>
        <w:left w:val="none" w:sz="0" w:space="0" w:color="auto"/>
        <w:bottom w:val="none" w:sz="0" w:space="0" w:color="auto"/>
        <w:right w:val="none" w:sz="0" w:space="0" w:color="auto"/>
      </w:divBdr>
    </w:div>
    <w:div w:id="1743989802">
      <w:bodyDiv w:val="1"/>
      <w:marLeft w:val="0"/>
      <w:marRight w:val="0"/>
      <w:marTop w:val="0"/>
      <w:marBottom w:val="0"/>
      <w:divBdr>
        <w:top w:val="none" w:sz="0" w:space="0" w:color="auto"/>
        <w:left w:val="none" w:sz="0" w:space="0" w:color="auto"/>
        <w:bottom w:val="none" w:sz="0" w:space="0" w:color="auto"/>
        <w:right w:val="none" w:sz="0" w:space="0" w:color="auto"/>
      </w:divBdr>
    </w:div>
    <w:div w:id="17852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B239793FEA0848BA6CA9656174B165" ma:contentTypeVersion="4" ma:contentTypeDescription="Create a new document." ma:contentTypeScope="" ma:versionID="d9e7517600e5bc54404a10dae2a8b69c">
  <xsd:schema xmlns:xsd="http://www.w3.org/2001/XMLSchema" xmlns:xs="http://www.w3.org/2001/XMLSchema" xmlns:p="http://schemas.microsoft.com/office/2006/metadata/properties" xmlns:ns2="1115687f-60d4-46a7-b5ff-7f3d68077879" targetNamespace="http://schemas.microsoft.com/office/2006/metadata/properties" ma:root="true" ma:fieldsID="07f4df14c391354ae66bed64e48129fc" ns2:_="">
    <xsd:import namespace="1115687f-60d4-46a7-b5ff-7f3d680778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5687f-60d4-46a7-b5ff-7f3d68077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3ED00C-C744-4E38-B1A6-E798308529F0}">
  <ds:schemaRefs>
    <ds:schemaRef ds:uri="http://schemas.microsoft.com/office/2006/metadata/properties"/>
  </ds:schemaRefs>
</ds:datastoreItem>
</file>

<file path=customXml/itemProps2.xml><?xml version="1.0" encoding="utf-8"?>
<ds:datastoreItem xmlns:ds="http://schemas.openxmlformats.org/officeDocument/2006/customXml" ds:itemID="{95617A9F-FEFE-44D3-BCB7-788D5E5E3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5687f-60d4-46a7-b5ff-7f3d68077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DE9D1C-AD68-4711-9A1A-EC27D02013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825</Words>
  <Characters>4704</Characters>
  <Application>Microsoft Office Word</Application>
  <DocSecurity>0</DocSecurity>
  <Lines>39</Lines>
  <Paragraphs>11</Paragraphs>
  <ScaleCrop>false</ScaleCrop>
  <Company>Lanark Renfrew Health &amp; Community Services</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Dolgowicz</dc:creator>
  <cp:keywords/>
  <dc:description/>
  <cp:lastModifiedBy>Kim Lackey</cp:lastModifiedBy>
  <cp:revision>9</cp:revision>
  <cp:lastPrinted>2025-09-11T18:21:00Z</cp:lastPrinted>
  <dcterms:created xsi:type="dcterms:W3CDTF">2025-11-27T20:51:00Z</dcterms:created>
  <dcterms:modified xsi:type="dcterms:W3CDTF">2025-11-27T21:01:00Z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0x010100C7B239793FEA0848BA6CA9656174B165</vt:lpwstr>
  </property>
</Properties>
</file>